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87" w:rsidRDefault="00BF3D2E" w:rsidP="00EB0987">
      <w:pPr>
        <w:rPr>
          <w:rFonts w:ascii="Georgia" w:hAnsi="Georgia"/>
          <w:sz w:val="28"/>
          <w:szCs w:val="28"/>
        </w:rPr>
      </w:pPr>
      <w:r>
        <w:rPr>
          <w:rFonts w:ascii="Georgia" w:hAnsi="Georgia"/>
          <w:sz w:val="28"/>
          <w:szCs w:val="28"/>
        </w:rPr>
        <w:t>B</w:t>
      </w:r>
      <w:r w:rsidR="00EB0987">
        <w:rPr>
          <w:rFonts w:ascii="Georgia" w:hAnsi="Georgia"/>
          <w:sz w:val="28"/>
          <w:szCs w:val="28"/>
        </w:rPr>
        <w:t>eredskabsplan</w:t>
      </w:r>
      <w:r>
        <w:rPr>
          <w:rFonts w:ascii="Georgia" w:hAnsi="Georgia"/>
          <w:sz w:val="28"/>
          <w:szCs w:val="28"/>
        </w:rPr>
        <w:t xml:space="preserve"> </w:t>
      </w:r>
      <w:proofErr w:type="spellStart"/>
      <w:r w:rsidR="00297844">
        <w:rPr>
          <w:rFonts w:ascii="Georgia" w:hAnsi="Georgia"/>
          <w:sz w:val="28"/>
          <w:szCs w:val="28"/>
        </w:rPr>
        <w:t>opd</w:t>
      </w:r>
      <w:proofErr w:type="spellEnd"/>
      <w:r w:rsidR="00297844">
        <w:rPr>
          <w:rFonts w:ascii="Georgia" w:hAnsi="Georgia"/>
          <w:sz w:val="28"/>
          <w:szCs w:val="28"/>
        </w:rPr>
        <w:t xml:space="preserve">. </w:t>
      </w:r>
      <w:r>
        <w:rPr>
          <w:rFonts w:ascii="Georgia" w:hAnsi="Georgia"/>
          <w:sz w:val="28"/>
          <w:szCs w:val="28"/>
        </w:rPr>
        <w:t>30/8/18</w:t>
      </w:r>
    </w:p>
    <w:p w:rsidR="00EB0987" w:rsidRDefault="00EB0987" w:rsidP="00EB0987">
      <w:pPr>
        <w:rPr>
          <w:rFonts w:ascii="Georgia" w:hAnsi="Georgia"/>
          <w:sz w:val="28"/>
          <w:szCs w:val="28"/>
        </w:rPr>
      </w:pPr>
    </w:p>
    <w:p w:rsidR="00EB0987" w:rsidRPr="00F22A8E" w:rsidRDefault="00EB0987" w:rsidP="00EB0987">
      <w:pPr>
        <w:rPr>
          <w:sz w:val="44"/>
          <w:szCs w:val="44"/>
        </w:rPr>
      </w:pPr>
      <w:r>
        <w:rPr>
          <w:sz w:val="44"/>
          <w:szCs w:val="44"/>
        </w:rPr>
        <w:t xml:space="preserve">Beredskabsplan for Blans </w:t>
      </w:r>
      <w:r w:rsidRPr="00F22A8E">
        <w:rPr>
          <w:sz w:val="44"/>
          <w:szCs w:val="44"/>
        </w:rPr>
        <w:t>Vandværk</w:t>
      </w:r>
    </w:p>
    <w:p w:rsidR="00EB0987" w:rsidRDefault="00EB0987" w:rsidP="00EB0987"/>
    <w:sdt>
      <w:sdtPr>
        <w:rPr>
          <w:rFonts w:asciiTheme="minorHAnsi" w:eastAsiaTheme="minorHAnsi" w:hAnsiTheme="minorHAnsi" w:cstheme="minorBidi"/>
          <w:b/>
          <w:bCs/>
          <w:color w:val="auto"/>
          <w:sz w:val="22"/>
          <w:szCs w:val="22"/>
        </w:rPr>
        <w:id w:val="4678362"/>
        <w:docPartObj>
          <w:docPartGallery w:val="Table of Contents"/>
          <w:docPartUnique/>
        </w:docPartObj>
      </w:sdtPr>
      <w:sdtEndPr>
        <w:rPr>
          <w:rFonts w:ascii="Verdana" w:eastAsia="Times New Roman" w:hAnsi="Verdana" w:cs="Times New Roman"/>
          <w:b w:val="0"/>
          <w:bCs w:val="0"/>
          <w:sz w:val="23"/>
          <w:szCs w:val="24"/>
        </w:rPr>
      </w:sdtEndPr>
      <w:sdtContent>
        <w:p w:rsidR="00EB0987" w:rsidRDefault="00EB0987" w:rsidP="00EB0987">
          <w:pPr>
            <w:pStyle w:val="Overskrift"/>
          </w:pPr>
          <w:r>
            <w:t>Indhold</w:t>
          </w:r>
        </w:p>
        <w:p w:rsidR="00EB0987" w:rsidRDefault="00EB0987" w:rsidP="00EB0987">
          <w:pPr>
            <w:pStyle w:val="Indholdsfortegnelse1"/>
            <w:rPr>
              <w:rFonts w:eastAsiaTheme="minorEastAsia"/>
            </w:rPr>
          </w:pPr>
          <w:r>
            <w:fldChar w:fldCharType="begin"/>
          </w:r>
          <w:r>
            <w:instrText xml:space="preserve"> TOC \o "1-3" \h \z \u </w:instrText>
          </w:r>
          <w:r>
            <w:fldChar w:fldCharType="separate"/>
          </w:r>
          <w:hyperlink w:anchor="_Toc402871175" w:history="1">
            <w:r w:rsidRPr="00B23F3B">
              <w:rPr>
                <w:rStyle w:val="Hyperlink"/>
              </w:rPr>
              <w:t>Indledning</w:t>
            </w:r>
            <w:r>
              <w:rPr>
                <w:webHidden/>
              </w:rPr>
              <w:tab/>
            </w:r>
            <w:r>
              <w:rPr>
                <w:webHidden/>
              </w:rPr>
              <w:fldChar w:fldCharType="begin"/>
            </w:r>
            <w:r>
              <w:rPr>
                <w:webHidden/>
              </w:rPr>
              <w:instrText xml:space="preserve"> PAGEREF _Toc402871175 \h </w:instrText>
            </w:r>
            <w:r>
              <w:rPr>
                <w:webHidden/>
              </w:rPr>
            </w:r>
            <w:r>
              <w:rPr>
                <w:webHidden/>
              </w:rPr>
              <w:fldChar w:fldCharType="separate"/>
            </w:r>
            <w:r>
              <w:rPr>
                <w:webHidden/>
              </w:rPr>
              <w:t>2</w:t>
            </w:r>
            <w:r>
              <w:rPr>
                <w:webHidden/>
              </w:rPr>
              <w:fldChar w:fldCharType="end"/>
            </w:r>
          </w:hyperlink>
        </w:p>
        <w:p w:rsidR="00EB0987" w:rsidRDefault="004654D7" w:rsidP="00EB0987">
          <w:pPr>
            <w:pStyle w:val="Indholdsfortegnelse1"/>
            <w:rPr>
              <w:rFonts w:eastAsiaTheme="minorEastAsia"/>
            </w:rPr>
          </w:pPr>
          <w:hyperlink w:anchor="_Toc402871176" w:history="1">
            <w:r w:rsidR="00EB0987" w:rsidRPr="00B23F3B">
              <w:rPr>
                <w:rStyle w:val="Hyperlink"/>
              </w:rPr>
              <w:t>Alarmering</w:t>
            </w:r>
            <w:r w:rsidR="00EB0987">
              <w:rPr>
                <w:webHidden/>
              </w:rPr>
              <w:tab/>
            </w:r>
            <w:r w:rsidR="00EB0987">
              <w:rPr>
                <w:webHidden/>
              </w:rPr>
              <w:fldChar w:fldCharType="begin"/>
            </w:r>
            <w:r w:rsidR="00EB0987">
              <w:rPr>
                <w:webHidden/>
              </w:rPr>
              <w:instrText xml:space="preserve"> PAGEREF _Toc402871176 \h </w:instrText>
            </w:r>
            <w:r w:rsidR="00EB0987">
              <w:rPr>
                <w:webHidden/>
              </w:rPr>
            </w:r>
            <w:r w:rsidR="00EB0987">
              <w:rPr>
                <w:webHidden/>
              </w:rPr>
              <w:fldChar w:fldCharType="separate"/>
            </w:r>
            <w:r w:rsidR="00EB0987">
              <w:rPr>
                <w:webHidden/>
              </w:rPr>
              <w:t>2</w:t>
            </w:r>
            <w:r w:rsidR="00EB0987">
              <w:rPr>
                <w:webHidden/>
              </w:rPr>
              <w:fldChar w:fldCharType="end"/>
            </w:r>
          </w:hyperlink>
        </w:p>
        <w:p w:rsidR="00EB0987" w:rsidRDefault="004654D7" w:rsidP="00EB0987">
          <w:pPr>
            <w:pStyle w:val="Indholdsfortegnelse1"/>
            <w:rPr>
              <w:rFonts w:eastAsiaTheme="minorEastAsia"/>
            </w:rPr>
          </w:pPr>
          <w:hyperlink w:anchor="_Toc402871177" w:history="1">
            <w:r w:rsidR="00EB0987" w:rsidRPr="00B23F3B">
              <w:rPr>
                <w:rStyle w:val="Hyperlink"/>
              </w:rPr>
              <w:t>Alarmplan</w:t>
            </w:r>
            <w:r w:rsidR="00EB0987">
              <w:rPr>
                <w:webHidden/>
              </w:rPr>
              <w:tab/>
            </w:r>
            <w:r w:rsidR="00EB0987">
              <w:rPr>
                <w:webHidden/>
              </w:rPr>
              <w:fldChar w:fldCharType="begin"/>
            </w:r>
            <w:r w:rsidR="00EB0987">
              <w:rPr>
                <w:webHidden/>
              </w:rPr>
              <w:instrText xml:space="preserve"> PAGEREF _Toc402871177 \h </w:instrText>
            </w:r>
            <w:r w:rsidR="00EB0987">
              <w:rPr>
                <w:webHidden/>
              </w:rPr>
            </w:r>
            <w:r w:rsidR="00EB0987">
              <w:rPr>
                <w:webHidden/>
              </w:rPr>
              <w:fldChar w:fldCharType="separate"/>
            </w:r>
            <w:r w:rsidR="00EB0987">
              <w:rPr>
                <w:webHidden/>
              </w:rPr>
              <w:t>3</w:t>
            </w:r>
            <w:r w:rsidR="00EB0987">
              <w:rPr>
                <w:webHidden/>
              </w:rPr>
              <w:fldChar w:fldCharType="end"/>
            </w:r>
          </w:hyperlink>
        </w:p>
        <w:p w:rsidR="00EB0987" w:rsidRDefault="004654D7" w:rsidP="00EB0987">
          <w:pPr>
            <w:pStyle w:val="Indholdsfortegnelse1"/>
            <w:rPr>
              <w:rFonts w:eastAsiaTheme="minorEastAsia"/>
            </w:rPr>
          </w:pPr>
          <w:hyperlink w:anchor="_Toc402871178" w:history="1">
            <w:r w:rsidR="00EB0987" w:rsidRPr="00B23F3B">
              <w:rPr>
                <w:rStyle w:val="Hyperlink"/>
              </w:rPr>
              <w:t>Organisering</w:t>
            </w:r>
            <w:r w:rsidR="00EB0987">
              <w:rPr>
                <w:webHidden/>
              </w:rPr>
              <w:tab/>
            </w:r>
            <w:r w:rsidR="00EB0987">
              <w:rPr>
                <w:webHidden/>
              </w:rPr>
              <w:fldChar w:fldCharType="begin"/>
            </w:r>
            <w:r w:rsidR="00EB0987">
              <w:rPr>
                <w:webHidden/>
              </w:rPr>
              <w:instrText xml:space="preserve"> PAGEREF _Toc402871178 \h </w:instrText>
            </w:r>
            <w:r w:rsidR="00EB0987">
              <w:rPr>
                <w:webHidden/>
              </w:rPr>
            </w:r>
            <w:r w:rsidR="00EB0987">
              <w:rPr>
                <w:webHidden/>
              </w:rPr>
              <w:fldChar w:fldCharType="separate"/>
            </w:r>
            <w:r w:rsidR="00EB0987">
              <w:rPr>
                <w:webHidden/>
              </w:rPr>
              <w:t>4</w:t>
            </w:r>
            <w:r w:rsidR="00EB0987">
              <w:rPr>
                <w:webHidden/>
              </w:rPr>
              <w:fldChar w:fldCharType="end"/>
            </w:r>
          </w:hyperlink>
        </w:p>
        <w:p w:rsidR="00EB0987" w:rsidRDefault="004654D7" w:rsidP="00EB0987">
          <w:pPr>
            <w:pStyle w:val="Indholdsfortegnelse1"/>
            <w:rPr>
              <w:rFonts w:eastAsiaTheme="minorEastAsia"/>
            </w:rPr>
          </w:pPr>
          <w:hyperlink w:anchor="_Toc402871179" w:history="1">
            <w:r w:rsidR="00EB0987" w:rsidRPr="00B23F3B">
              <w:rPr>
                <w:rStyle w:val="Hyperlink"/>
              </w:rPr>
              <w:t>Telefonlister til vandværkets bestyrelse og driftspersonale</w:t>
            </w:r>
            <w:r w:rsidR="00EB0987">
              <w:rPr>
                <w:webHidden/>
              </w:rPr>
              <w:tab/>
            </w:r>
            <w:r w:rsidR="00EB0987">
              <w:rPr>
                <w:webHidden/>
              </w:rPr>
              <w:fldChar w:fldCharType="begin"/>
            </w:r>
            <w:r w:rsidR="00EB0987">
              <w:rPr>
                <w:webHidden/>
              </w:rPr>
              <w:instrText xml:space="preserve"> PAGEREF _Toc402871179 \h </w:instrText>
            </w:r>
            <w:r w:rsidR="00EB0987">
              <w:rPr>
                <w:webHidden/>
              </w:rPr>
            </w:r>
            <w:r w:rsidR="00EB0987">
              <w:rPr>
                <w:webHidden/>
              </w:rPr>
              <w:fldChar w:fldCharType="separate"/>
            </w:r>
            <w:r w:rsidR="00EB0987">
              <w:rPr>
                <w:webHidden/>
              </w:rPr>
              <w:t>6</w:t>
            </w:r>
            <w:r w:rsidR="00EB0987">
              <w:rPr>
                <w:webHidden/>
              </w:rPr>
              <w:fldChar w:fldCharType="end"/>
            </w:r>
          </w:hyperlink>
        </w:p>
        <w:p w:rsidR="00EB0987" w:rsidRDefault="004654D7" w:rsidP="00EB0987">
          <w:pPr>
            <w:pStyle w:val="Indholdsfortegnelse1"/>
            <w:rPr>
              <w:rFonts w:eastAsiaTheme="minorEastAsia"/>
            </w:rPr>
          </w:pPr>
          <w:hyperlink w:anchor="_Toc402871180" w:history="1">
            <w:r w:rsidR="00EB0987" w:rsidRPr="00B23F3B">
              <w:rPr>
                <w:rStyle w:val="Hyperlink"/>
              </w:rPr>
              <w:t>Telefonliste til vandværkets eksterne aktører</w:t>
            </w:r>
            <w:r w:rsidR="00EB0987">
              <w:rPr>
                <w:webHidden/>
              </w:rPr>
              <w:tab/>
            </w:r>
            <w:r w:rsidR="00EB0987">
              <w:rPr>
                <w:webHidden/>
              </w:rPr>
              <w:fldChar w:fldCharType="begin"/>
            </w:r>
            <w:r w:rsidR="00EB0987">
              <w:rPr>
                <w:webHidden/>
              </w:rPr>
              <w:instrText xml:space="preserve"> PAGEREF _Toc402871180 \h </w:instrText>
            </w:r>
            <w:r w:rsidR="00EB0987">
              <w:rPr>
                <w:webHidden/>
              </w:rPr>
            </w:r>
            <w:r w:rsidR="00EB0987">
              <w:rPr>
                <w:webHidden/>
              </w:rPr>
              <w:fldChar w:fldCharType="separate"/>
            </w:r>
            <w:r w:rsidR="00EB0987">
              <w:rPr>
                <w:webHidden/>
              </w:rPr>
              <w:t>6</w:t>
            </w:r>
            <w:r w:rsidR="00EB0987">
              <w:rPr>
                <w:webHidden/>
              </w:rPr>
              <w:fldChar w:fldCharType="end"/>
            </w:r>
          </w:hyperlink>
        </w:p>
        <w:p w:rsidR="00EB0987" w:rsidRDefault="004654D7" w:rsidP="00EB0987">
          <w:pPr>
            <w:pStyle w:val="Indholdsfortegnelse1"/>
            <w:rPr>
              <w:rFonts w:eastAsiaTheme="minorEastAsia"/>
            </w:rPr>
          </w:pPr>
          <w:hyperlink w:anchor="_Toc402871181" w:history="1">
            <w:r w:rsidR="00EB0987" w:rsidRPr="00B23F3B">
              <w:rPr>
                <w:rStyle w:val="Hyperlink"/>
              </w:rPr>
              <w:t>Telefonliste til følsomme forbrugere</w:t>
            </w:r>
            <w:r w:rsidR="00EB0987">
              <w:rPr>
                <w:webHidden/>
              </w:rPr>
              <w:tab/>
            </w:r>
            <w:r w:rsidR="00EB0987">
              <w:rPr>
                <w:webHidden/>
              </w:rPr>
              <w:fldChar w:fldCharType="begin"/>
            </w:r>
            <w:r w:rsidR="00EB0987">
              <w:rPr>
                <w:webHidden/>
              </w:rPr>
              <w:instrText xml:space="preserve"> PAGEREF _Toc402871181 \h </w:instrText>
            </w:r>
            <w:r w:rsidR="00EB0987">
              <w:rPr>
                <w:webHidden/>
              </w:rPr>
            </w:r>
            <w:r w:rsidR="00EB0987">
              <w:rPr>
                <w:webHidden/>
              </w:rPr>
              <w:fldChar w:fldCharType="separate"/>
            </w:r>
            <w:r w:rsidR="00EB0987">
              <w:rPr>
                <w:webHidden/>
              </w:rPr>
              <w:t>7</w:t>
            </w:r>
            <w:r w:rsidR="00EB0987">
              <w:rPr>
                <w:webHidden/>
              </w:rPr>
              <w:fldChar w:fldCharType="end"/>
            </w:r>
          </w:hyperlink>
        </w:p>
        <w:p w:rsidR="00EB0987" w:rsidRDefault="004654D7" w:rsidP="00EB0987">
          <w:pPr>
            <w:pStyle w:val="Indholdsfortegnelse1"/>
            <w:rPr>
              <w:rFonts w:eastAsiaTheme="minorEastAsia"/>
            </w:rPr>
          </w:pPr>
          <w:hyperlink w:anchor="_Toc402871182" w:history="1">
            <w:r w:rsidR="00EB0987" w:rsidRPr="00B23F3B">
              <w:rPr>
                <w:rStyle w:val="Hyperlink"/>
              </w:rPr>
              <w:t>Telefonliste til andre forbrugere med interesse</w:t>
            </w:r>
            <w:r w:rsidR="00EB0987">
              <w:rPr>
                <w:webHidden/>
              </w:rPr>
              <w:tab/>
            </w:r>
            <w:r w:rsidR="00EB0987">
              <w:rPr>
                <w:webHidden/>
              </w:rPr>
              <w:fldChar w:fldCharType="begin"/>
            </w:r>
            <w:r w:rsidR="00EB0987">
              <w:rPr>
                <w:webHidden/>
              </w:rPr>
              <w:instrText xml:space="preserve"> PAGEREF _Toc402871182 \h </w:instrText>
            </w:r>
            <w:r w:rsidR="00EB0987">
              <w:rPr>
                <w:webHidden/>
              </w:rPr>
            </w:r>
            <w:r w:rsidR="00EB0987">
              <w:rPr>
                <w:webHidden/>
              </w:rPr>
              <w:fldChar w:fldCharType="separate"/>
            </w:r>
            <w:r w:rsidR="00EB0987">
              <w:rPr>
                <w:webHidden/>
              </w:rPr>
              <w:t>7</w:t>
            </w:r>
            <w:r w:rsidR="00EB0987">
              <w:rPr>
                <w:webHidden/>
              </w:rPr>
              <w:fldChar w:fldCharType="end"/>
            </w:r>
          </w:hyperlink>
        </w:p>
        <w:p w:rsidR="00EB0987" w:rsidRDefault="004654D7" w:rsidP="00EB0987">
          <w:pPr>
            <w:pStyle w:val="Indholdsfortegnelse1"/>
            <w:rPr>
              <w:rFonts w:eastAsiaTheme="minorEastAsia"/>
            </w:rPr>
          </w:pPr>
          <w:hyperlink w:anchor="_Toc402871183" w:history="1">
            <w:r w:rsidR="00EB0987" w:rsidRPr="00B23F3B">
              <w:rPr>
                <w:rStyle w:val="Hyperlink"/>
              </w:rPr>
              <w:t>Oversigt over tilgængelig information om vandforsyning</w:t>
            </w:r>
            <w:r w:rsidR="00EB0987">
              <w:rPr>
                <w:webHidden/>
              </w:rPr>
              <w:tab/>
            </w:r>
            <w:r w:rsidR="00EB0987">
              <w:rPr>
                <w:webHidden/>
              </w:rPr>
              <w:fldChar w:fldCharType="begin"/>
            </w:r>
            <w:r w:rsidR="00EB0987">
              <w:rPr>
                <w:webHidden/>
              </w:rPr>
              <w:instrText xml:space="preserve"> PAGEREF _Toc402871183 \h </w:instrText>
            </w:r>
            <w:r w:rsidR="00EB0987">
              <w:rPr>
                <w:webHidden/>
              </w:rPr>
            </w:r>
            <w:r w:rsidR="00EB0987">
              <w:rPr>
                <w:webHidden/>
              </w:rPr>
              <w:fldChar w:fldCharType="separate"/>
            </w:r>
            <w:r w:rsidR="00EB0987">
              <w:rPr>
                <w:webHidden/>
              </w:rPr>
              <w:t>8</w:t>
            </w:r>
            <w:r w:rsidR="00EB0987">
              <w:rPr>
                <w:webHidden/>
              </w:rPr>
              <w:fldChar w:fldCharType="end"/>
            </w:r>
          </w:hyperlink>
        </w:p>
        <w:p w:rsidR="00EB0987" w:rsidRDefault="004654D7" w:rsidP="00EB0987">
          <w:pPr>
            <w:pStyle w:val="Indholdsfortegnelse1"/>
            <w:rPr>
              <w:rFonts w:eastAsiaTheme="minorEastAsia"/>
            </w:rPr>
          </w:pPr>
          <w:hyperlink w:anchor="_Toc402871184" w:history="1">
            <w:r w:rsidR="00EB0987" w:rsidRPr="00B23F3B">
              <w:rPr>
                <w:rStyle w:val="Hyperlink"/>
              </w:rPr>
              <w:t>Nødforsyning</w:t>
            </w:r>
            <w:r w:rsidR="00EB0987">
              <w:rPr>
                <w:webHidden/>
              </w:rPr>
              <w:tab/>
            </w:r>
            <w:r w:rsidR="00EB0987">
              <w:rPr>
                <w:webHidden/>
              </w:rPr>
              <w:fldChar w:fldCharType="begin"/>
            </w:r>
            <w:r w:rsidR="00EB0987">
              <w:rPr>
                <w:webHidden/>
              </w:rPr>
              <w:instrText xml:space="preserve"> PAGEREF _Toc402871184 \h </w:instrText>
            </w:r>
            <w:r w:rsidR="00EB0987">
              <w:rPr>
                <w:webHidden/>
              </w:rPr>
            </w:r>
            <w:r w:rsidR="00EB0987">
              <w:rPr>
                <w:webHidden/>
              </w:rPr>
              <w:fldChar w:fldCharType="separate"/>
            </w:r>
            <w:r w:rsidR="00EB0987">
              <w:rPr>
                <w:webHidden/>
              </w:rPr>
              <w:t>8</w:t>
            </w:r>
            <w:r w:rsidR="00EB0987">
              <w:rPr>
                <w:webHidden/>
              </w:rPr>
              <w:fldChar w:fldCharType="end"/>
            </w:r>
          </w:hyperlink>
        </w:p>
        <w:p w:rsidR="00EB0987" w:rsidRDefault="004654D7" w:rsidP="00EB0987">
          <w:pPr>
            <w:pStyle w:val="Indholdsfortegnelse1"/>
            <w:rPr>
              <w:rFonts w:eastAsiaTheme="minorEastAsia"/>
            </w:rPr>
          </w:pPr>
          <w:hyperlink w:anchor="_Toc402871185" w:history="1">
            <w:r w:rsidR="00EB0987" w:rsidRPr="00B23F3B">
              <w:rPr>
                <w:rStyle w:val="Hyperlink"/>
              </w:rPr>
              <w:t>Nødstrømforsyning</w:t>
            </w:r>
            <w:r w:rsidR="00EB0987">
              <w:rPr>
                <w:webHidden/>
              </w:rPr>
              <w:tab/>
            </w:r>
            <w:r w:rsidR="00EB0987">
              <w:rPr>
                <w:webHidden/>
              </w:rPr>
              <w:fldChar w:fldCharType="begin"/>
            </w:r>
            <w:r w:rsidR="00EB0987">
              <w:rPr>
                <w:webHidden/>
              </w:rPr>
              <w:instrText xml:space="preserve"> PAGEREF _Toc402871185 \h </w:instrText>
            </w:r>
            <w:r w:rsidR="00EB0987">
              <w:rPr>
                <w:webHidden/>
              </w:rPr>
            </w:r>
            <w:r w:rsidR="00EB0987">
              <w:rPr>
                <w:webHidden/>
              </w:rPr>
              <w:fldChar w:fldCharType="separate"/>
            </w:r>
            <w:r w:rsidR="00EB0987">
              <w:rPr>
                <w:webHidden/>
              </w:rPr>
              <w:t>8</w:t>
            </w:r>
            <w:r w:rsidR="00EB0987">
              <w:rPr>
                <w:webHidden/>
              </w:rPr>
              <w:fldChar w:fldCharType="end"/>
            </w:r>
          </w:hyperlink>
        </w:p>
        <w:p w:rsidR="00EB0987" w:rsidRDefault="004654D7" w:rsidP="00EB0987">
          <w:pPr>
            <w:pStyle w:val="Indholdsfortegnelse1"/>
            <w:rPr>
              <w:rFonts w:eastAsiaTheme="minorEastAsia"/>
            </w:rPr>
          </w:pPr>
          <w:hyperlink w:anchor="_Toc402871186" w:history="1">
            <w:r w:rsidR="00EB0987" w:rsidRPr="00B23F3B">
              <w:rPr>
                <w:rStyle w:val="Hyperlink"/>
              </w:rPr>
              <w:t>Handling ved drikkevandsforurening</w:t>
            </w:r>
            <w:r w:rsidR="00EB0987">
              <w:rPr>
                <w:webHidden/>
              </w:rPr>
              <w:tab/>
            </w:r>
            <w:r w:rsidR="00EB0987">
              <w:rPr>
                <w:webHidden/>
              </w:rPr>
              <w:fldChar w:fldCharType="begin"/>
            </w:r>
            <w:r w:rsidR="00EB0987">
              <w:rPr>
                <w:webHidden/>
              </w:rPr>
              <w:instrText xml:space="preserve"> PAGEREF _Toc402871186 \h </w:instrText>
            </w:r>
            <w:r w:rsidR="00EB0987">
              <w:rPr>
                <w:webHidden/>
              </w:rPr>
            </w:r>
            <w:r w:rsidR="00EB0987">
              <w:rPr>
                <w:webHidden/>
              </w:rPr>
              <w:fldChar w:fldCharType="separate"/>
            </w:r>
            <w:r w:rsidR="00EB0987">
              <w:rPr>
                <w:webHidden/>
              </w:rPr>
              <w:t>9</w:t>
            </w:r>
            <w:r w:rsidR="00EB0987">
              <w:rPr>
                <w:webHidden/>
              </w:rPr>
              <w:fldChar w:fldCharType="end"/>
            </w:r>
          </w:hyperlink>
        </w:p>
        <w:p w:rsidR="00EB0987" w:rsidRDefault="004654D7" w:rsidP="00EB0987">
          <w:pPr>
            <w:pStyle w:val="Indholdsfortegnelse1"/>
            <w:rPr>
              <w:rFonts w:eastAsiaTheme="minorEastAsia"/>
            </w:rPr>
          </w:pPr>
          <w:hyperlink w:anchor="_Toc402871187" w:history="1">
            <w:r w:rsidR="00EB0987" w:rsidRPr="00B23F3B">
              <w:rPr>
                <w:rStyle w:val="Hyperlink"/>
              </w:rPr>
              <w:t>Handling ved lækage/rørbrud</w:t>
            </w:r>
            <w:r w:rsidR="00EB0987">
              <w:rPr>
                <w:webHidden/>
              </w:rPr>
              <w:tab/>
            </w:r>
            <w:r w:rsidR="00EB0987">
              <w:rPr>
                <w:webHidden/>
              </w:rPr>
              <w:fldChar w:fldCharType="begin"/>
            </w:r>
            <w:r w:rsidR="00EB0987">
              <w:rPr>
                <w:webHidden/>
              </w:rPr>
              <w:instrText xml:space="preserve"> PAGEREF _Toc402871187 \h </w:instrText>
            </w:r>
            <w:r w:rsidR="00EB0987">
              <w:rPr>
                <w:webHidden/>
              </w:rPr>
            </w:r>
            <w:r w:rsidR="00EB0987">
              <w:rPr>
                <w:webHidden/>
              </w:rPr>
              <w:fldChar w:fldCharType="separate"/>
            </w:r>
            <w:r w:rsidR="00EB0987">
              <w:rPr>
                <w:webHidden/>
              </w:rPr>
              <w:t>10</w:t>
            </w:r>
            <w:r w:rsidR="00EB0987">
              <w:rPr>
                <w:webHidden/>
              </w:rPr>
              <w:fldChar w:fldCharType="end"/>
            </w:r>
          </w:hyperlink>
        </w:p>
        <w:p w:rsidR="00EB0987" w:rsidRDefault="004654D7" w:rsidP="00EB0987">
          <w:pPr>
            <w:pStyle w:val="Indholdsfortegnelse1"/>
            <w:rPr>
              <w:rFonts w:eastAsiaTheme="minorEastAsia"/>
            </w:rPr>
          </w:pPr>
          <w:hyperlink w:anchor="_Toc402871188" w:history="1">
            <w:r w:rsidR="00EB0987" w:rsidRPr="00B23F3B">
              <w:rPr>
                <w:rStyle w:val="Hyperlink"/>
              </w:rPr>
              <w:t>Logbog</w:t>
            </w:r>
            <w:r w:rsidR="00EB0987">
              <w:rPr>
                <w:webHidden/>
              </w:rPr>
              <w:tab/>
            </w:r>
            <w:r w:rsidR="00EB0987">
              <w:rPr>
                <w:webHidden/>
              </w:rPr>
              <w:fldChar w:fldCharType="begin"/>
            </w:r>
            <w:r w:rsidR="00EB0987">
              <w:rPr>
                <w:webHidden/>
              </w:rPr>
              <w:instrText xml:space="preserve"> PAGEREF _Toc402871188 \h </w:instrText>
            </w:r>
            <w:r w:rsidR="00EB0987">
              <w:rPr>
                <w:webHidden/>
              </w:rPr>
            </w:r>
            <w:r w:rsidR="00EB0987">
              <w:rPr>
                <w:webHidden/>
              </w:rPr>
              <w:fldChar w:fldCharType="separate"/>
            </w:r>
            <w:r w:rsidR="00EB0987">
              <w:rPr>
                <w:webHidden/>
              </w:rPr>
              <w:t>10</w:t>
            </w:r>
            <w:r w:rsidR="00EB0987">
              <w:rPr>
                <w:webHidden/>
              </w:rPr>
              <w:fldChar w:fldCharType="end"/>
            </w:r>
          </w:hyperlink>
        </w:p>
        <w:p w:rsidR="00EB0987" w:rsidRDefault="004654D7" w:rsidP="00EB0987">
          <w:pPr>
            <w:pStyle w:val="Indholdsfortegnelse1"/>
            <w:rPr>
              <w:rFonts w:eastAsiaTheme="minorEastAsia"/>
            </w:rPr>
          </w:pPr>
          <w:hyperlink w:anchor="_Toc402871189" w:history="1">
            <w:r w:rsidR="00EB0987" w:rsidRPr="00B23F3B">
              <w:rPr>
                <w:rStyle w:val="Hyperlink"/>
              </w:rPr>
              <w:t>Liste over nyttige links</w:t>
            </w:r>
            <w:r w:rsidR="00EB0987">
              <w:rPr>
                <w:webHidden/>
              </w:rPr>
              <w:tab/>
            </w:r>
            <w:r w:rsidR="00EB0987">
              <w:rPr>
                <w:webHidden/>
              </w:rPr>
              <w:fldChar w:fldCharType="begin"/>
            </w:r>
            <w:r w:rsidR="00EB0987">
              <w:rPr>
                <w:webHidden/>
              </w:rPr>
              <w:instrText xml:space="preserve"> PAGEREF _Toc402871189 \h </w:instrText>
            </w:r>
            <w:r w:rsidR="00EB0987">
              <w:rPr>
                <w:webHidden/>
              </w:rPr>
            </w:r>
            <w:r w:rsidR="00EB0987">
              <w:rPr>
                <w:webHidden/>
              </w:rPr>
              <w:fldChar w:fldCharType="separate"/>
            </w:r>
            <w:r w:rsidR="00EB0987">
              <w:rPr>
                <w:webHidden/>
              </w:rPr>
              <w:t>10</w:t>
            </w:r>
            <w:r w:rsidR="00EB0987">
              <w:rPr>
                <w:webHidden/>
              </w:rPr>
              <w:fldChar w:fldCharType="end"/>
            </w:r>
          </w:hyperlink>
        </w:p>
        <w:p w:rsidR="00EB0987" w:rsidRDefault="00EB0987" w:rsidP="00EB0987">
          <w:r>
            <w:fldChar w:fldCharType="end"/>
          </w:r>
        </w:p>
      </w:sdtContent>
    </w:sdt>
    <w:p w:rsidR="00EB0987" w:rsidRDefault="00EB0987" w:rsidP="00EB0987"/>
    <w:p w:rsidR="00EB0987" w:rsidRDefault="00EB0987" w:rsidP="00EB0987"/>
    <w:p w:rsidR="00EB0987" w:rsidRDefault="00EB0987" w:rsidP="00EB0987">
      <w:r>
        <w:br/>
      </w:r>
    </w:p>
    <w:p w:rsidR="00EB0987" w:rsidRDefault="00EB0987" w:rsidP="00EB0987">
      <w:r>
        <w:t>Ajourført den:  30/8/18</w:t>
      </w:r>
    </w:p>
    <w:p w:rsidR="00EB0987" w:rsidRDefault="00EB0987" w:rsidP="00EB0987">
      <w:r>
        <w:t>Af: Torsten Hvidt</w:t>
      </w:r>
    </w:p>
    <w:p w:rsidR="00EB0987" w:rsidRDefault="00EB0987" w:rsidP="00EB0987">
      <w:r>
        <w:br w:type="page"/>
      </w:r>
    </w:p>
    <w:p w:rsidR="00EB0987" w:rsidRDefault="00EB0987" w:rsidP="00EB0987">
      <w:pPr>
        <w:pStyle w:val="Overskrift1"/>
      </w:pPr>
      <w:bookmarkStart w:id="0" w:name="_Toc402871175"/>
      <w:r>
        <w:lastRenderedPageBreak/>
        <w:t>Indledning</w:t>
      </w:r>
      <w:bookmarkEnd w:id="0"/>
    </w:p>
    <w:p w:rsidR="00EB0987" w:rsidRDefault="00EB0987" w:rsidP="00EB0987">
      <w:r>
        <w:t>Beredskabsplanen skal sikre, at der etableres de nødvendige handlinger i situationer, der kræver særlige indsatser, når der opstår problemer i driften af vandværket og dets ledningsnet.</w:t>
      </w:r>
    </w:p>
    <w:p w:rsidR="00EB0987" w:rsidRDefault="00EB0987" w:rsidP="00EB0987">
      <w:r>
        <w:t>Beredskabsplanen træder i kraft, når leveringen af vand svigter eller der er risiko for sundhedsfare.</w:t>
      </w:r>
    </w:p>
    <w:p w:rsidR="00EB0987" w:rsidRDefault="00EB0987" w:rsidP="00EB0987">
      <w:r>
        <w:t>Beredskabsplanen beskriver retningslinjer for handlinger, der sikrer rent drikkevand, når levering af vand svigter eller der er risiko for sundhedsfare.</w:t>
      </w:r>
    </w:p>
    <w:p w:rsidR="00EB0987" w:rsidRDefault="00EB0987" w:rsidP="00EB0987">
      <w:r>
        <w:t>Denne plan er en del af Sønderborg Kommunes samlede beredskabsplan for vandforsyning.</w:t>
      </w:r>
    </w:p>
    <w:p w:rsidR="00EB0987" w:rsidRDefault="00EB0987" w:rsidP="00EB0987"/>
    <w:p w:rsidR="00EB0987" w:rsidRDefault="00EB0987" w:rsidP="00EB0987"/>
    <w:p w:rsidR="00EB0987" w:rsidRDefault="00EB0987" w:rsidP="00EB0987">
      <w:pPr>
        <w:pStyle w:val="Overskrift1"/>
      </w:pPr>
      <w:bookmarkStart w:id="1" w:name="_Toc402871176"/>
      <w:r>
        <w:lastRenderedPageBreak/>
        <w:t>Alarmering</w:t>
      </w:r>
      <w:bookmarkEnd w:id="1"/>
    </w:p>
    <w:p w:rsidR="00EB0987" w:rsidRDefault="00EB0987" w:rsidP="00EB0987">
      <w:r>
        <w:t>Sønderborg Kommune alarmeres på 88 72 40 96 inden for normal arbejdstid.</w:t>
      </w:r>
    </w:p>
    <w:p w:rsidR="00EB0987" w:rsidRDefault="00EB0987" w:rsidP="00EB0987">
      <w:r>
        <w:t>Kommunens normale arbejdstid er:</w:t>
      </w:r>
    </w:p>
    <w:p w:rsidR="00EB0987" w:rsidRDefault="00EB0987" w:rsidP="00EB0987">
      <w:proofErr w:type="spellStart"/>
      <w:r>
        <w:t>Man-ons</w:t>
      </w:r>
      <w:proofErr w:type="spellEnd"/>
      <w:r>
        <w:t>: 10-15</w:t>
      </w:r>
    </w:p>
    <w:p w:rsidR="00EB0987" w:rsidRDefault="00EB0987" w:rsidP="00EB0987">
      <w:r>
        <w:t>Tors: 10-17</w:t>
      </w:r>
    </w:p>
    <w:p w:rsidR="00EB0987" w:rsidRDefault="00EB0987" w:rsidP="00EB0987">
      <w:proofErr w:type="spellStart"/>
      <w:r>
        <w:t>Fre</w:t>
      </w:r>
      <w:proofErr w:type="spellEnd"/>
      <w:r>
        <w:t xml:space="preserve">: 10-14 </w:t>
      </w:r>
    </w:p>
    <w:p w:rsidR="00EB0987" w:rsidRDefault="00EB0987" w:rsidP="00EB0987">
      <w:r>
        <w:t>Uden for normal arbejdstid; ring 112 og bed om miljøvagten.</w:t>
      </w:r>
    </w:p>
    <w:p w:rsidR="00EB0987" w:rsidRDefault="00EB0987" w:rsidP="00EB0987"/>
    <w:p w:rsidR="00EB0987" w:rsidRDefault="00EB0987" w:rsidP="00EB0987">
      <w:pPr>
        <w:pStyle w:val="Listeafsnit"/>
        <w:numPr>
          <w:ilvl w:val="0"/>
          <w:numId w:val="43"/>
        </w:numPr>
        <w:spacing w:before="0" w:after="200" w:line="276" w:lineRule="auto"/>
      </w:pPr>
      <w:r>
        <w:br w:type="page"/>
      </w:r>
    </w:p>
    <w:p w:rsidR="00EB0987" w:rsidRDefault="00EB0987" w:rsidP="00EB0987">
      <w:pPr>
        <w:pStyle w:val="Overskrift1"/>
      </w:pPr>
      <w:bookmarkStart w:id="2" w:name="_Toc402871177"/>
      <w:r>
        <w:lastRenderedPageBreak/>
        <w:t>Alarmplan</w:t>
      </w:r>
      <w:bookmarkEnd w:id="2"/>
    </w:p>
    <w:p w:rsidR="00EB0987" w:rsidRPr="00251D9C" w:rsidRDefault="00EB0987" w:rsidP="00EB0987"/>
    <w:tbl>
      <w:tblPr>
        <w:tblStyle w:val="Tabel-Gitter"/>
        <w:tblW w:w="10598" w:type="dxa"/>
        <w:tblLook w:val="04A0" w:firstRow="1" w:lastRow="0" w:firstColumn="1" w:lastColumn="0" w:noHBand="0" w:noVBand="1"/>
      </w:tblPr>
      <w:tblGrid>
        <w:gridCol w:w="2128"/>
        <w:gridCol w:w="332"/>
        <w:gridCol w:w="2169"/>
        <w:gridCol w:w="308"/>
        <w:gridCol w:w="2790"/>
        <w:gridCol w:w="365"/>
        <w:gridCol w:w="2506"/>
      </w:tblGrid>
      <w:tr w:rsidR="00EB0987" w:rsidTr="00A622F9">
        <w:tc>
          <w:tcPr>
            <w:tcW w:w="10598" w:type="dxa"/>
            <w:gridSpan w:val="7"/>
            <w:tcBorders>
              <w:bottom w:val="single" w:sz="4" w:space="0" w:color="auto"/>
            </w:tcBorders>
            <w:shd w:val="clear" w:color="auto" w:fill="D5DCE4" w:themeFill="text2" w:themeFillTint="33"/>
          </w:tcPr>
          <w:p w:rsidR="00EB0987" w:rsidRDefault="00EB0987" w:rsidP="00A622F9">
            <w:pPr>
              <w:jc w:val="center"/>
            </w:pPr>
            <w:r>
              <w:rPr>
                <w:rFonts w:ascii="Calibri" w:hAnsi="Calibri"/>
                <w:color w:val="000000"/>
              </w:rPr>
              <w:t>Klager, brunt vand, rørbrud ved arbejde, sygdom, våde veje pga. rørbrud m.m.</w:t>
            </w:r>
          </w:p>
        </w:tc>
      </w:tr>
      <w:tr w:rsidR="00EB0987" w:rsidTr="00A622F9">
        <w:tc>
          <w:tcPr>
            <w:tcW w:w="2273" w:type="dxa"/>
            <w:tcBorders>
              <w:top w:val="single" w:sz="4" w:space="0" w:color="auto"/>
              <w:left w:val="nil"/>
              <w:bottom w:val="nil"/>
              <w:right w:val="nil"/>
            </w:tcBorders>
          </w:tcPr>
          <w:p w:rsidR="00EB0987" w:rsidRDefault="00EB0987" w:rsidP="00A622F9">
            <w:pPr>
              <w:tabs>
                <w:tab w:val="left" w:pos="2127"/>
              </w:tabs>
            </w:pPr>
          </w:p>
        </w:tc>
        <w:tc>
          <w:tcPr>
            <w:tcW w:w="387" w:type="dxa"/>
            <w:tcBorders>
              <w:top w:val="single" w:sz="4" w:space="0" w:color="auto"/>
              <w:left w:val="nil"/>
              <w:bottom w:val="nil"/>
              <w:right w:val="nil"/>
            </w:tcBorders>
          </w:tcPr>
          <w:p w:rsidR="00EB0987" w:rsidRDefault="00EB0987" w:rsidP="00A622F9">
            <w:pPr>
              <w:tabs>
                <w:tab w:val="left" w:pos="2127"/>
              </w:tabs>
            </w:pPr>
          </w:p>
        </w:tc>
        <w:tc>
          <w:tcPr>
            <w:tcW w:w="2333" w:type="dxa"/>
            <w:tcBorders>
              <w:top w:val="single" w:sz="4" w:space="0" w:color="auto"/>
              <w:left w:val="nil"/>
              <w:bottom w:val="nil"/>
              <w:right w:val="nil"/>
            </w:tcBorders>
          </w:tcPr>
          <w:p w:rsidR="00EB0987" w:rsidRDefault="00EB0987" w:rsidP="00A622F9">
            <w:pPr>
              <w:tabs>
                <w:tab w:val="left" w:pos="2127"/>
              </w:tabs>
            </w:pPr>
          </w:p>
        </w:tc>
        <w:tc>
          <w:tcPr>
            <w:tcW w:w="352" w:type="dxa"/>
            <w:tcBorders>
              <w:top w:val="single" w:sz="4" w:space="0" w:color="auto"/>
              <w:left w:val="nil"/>
              <w:bottom w:val="nil"/>
              <w:right w:val="nil"/>
            </w:tcBorders>
          </w:tcPr>
          <w:p w:rsidR="00EB0987" w:rsidRDefault="00EB0987" w:rsidP="00A622F9">
            <w:pPr>
              <w:tabs>
                <w:tab w:val="left" w:pos="2127"/>
              </w:tabs>
            </w:pPr>
            <w:r>
              <w:rPr>
                <w:noProof/>
              </w:rPr>
              <mc:AlternateContent>
                <mc:Choice Requires="wps">
                  <w:drawing>
                    <wp:anchor distT="0" distB="0" distL="114300" distR="114300" simplePos="0" relativeHeight="251659264" behindDoc="0" locked="0" layoutInCell="1" allowOverlap="1" wp14:anchorId="448B3443" wp14:editId="2B60BDC4">
                      <wp:simplePos x="0" y="0"/>
                      <wp:positionH relativeFrom="column">
                        <wp:posOffset>12065</wp:posOffset>
                      </wp:positionH>
                      <wp:positionV relativeFrom="paragraph">
                        <wp:posOffset>-8255</wp:posOffset>
                      </wp:positionV>
                      <wp:extent cx="635" cy="331470"/>
                      <wp:effectExtent l="54610" t="8255" r="59055" b="22225"/>
                      <wp:wrapNone/>
                      <wp:docPr id="6" name="Lige pil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41BAF" id="_x0000_t32" coordsize="21600,21600" o:spt="32" o:oned="t" path="m,l21600,21600e" filled="f">
                      <v:path arrowok="t" fillok="f" o:connecttype="none"/>
                      <o:lock v:ext="edit" shapetype="t"/>
                    </v:shapetype>
                    <v:shape id="Lige pilforbindelse 6" o:spid="_x0000_s1026" type="#_x0000_t32" style="position:absolute;margin-left:.95pt;margin-top:-.65pt;width:.0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">
                      <v:stroke endarrow="block"/>
                    </v:shape>
                  </w:pict>
                </mc:Fallback>
              </mc:AlternateContent>
            </w:r>
          </w:p>
        </w:tc>
        <w:tc>
          <w:tcPr>
            <w:tcW w:w="2288" w:type="dxa"/>
            <w:tcBorders>
              <w:top w:val="single" w:sz="4" w:space="0" w:color="auto"/>
              <w:left w:val="nil"/>
              <w:bottom w:val="nil"/>
              <w:right w:val="nil"/>
            </w:tcBorders>
          </w:tcPr>
          <w:p w:rsidR="00EB0987" w:rsidRDefault="00EB0987" w:rsidP="00A622F9">
            <w:pPr>
              <w:tabs>
                <w:tab w:val="left" w:pos="2127"/>
              </w:tabs>
            </w:pPr>
          </w:p>
        </w:tc>
        <w:tc>
          <w:tcPr>
            <w:tcW w:w="437" w:type="dxa"/>
            <w:tcBorders>
              <w:top w:val="single" w:sz="4" w:space="0" w:color="auto"/>
              <w:left w:val="nil"/>
              <w:bottom w:val="nil"/>
              <w:right w:val="nil"/>
            </w:tcBorders>
          </w:tcPr>
          <w:p w:rsidR="00EB0987" w:rsidRDefault="00EB0987" w:rsidP="00A622F9">
            <w:pPr>
              <w:tabs>
                <w:tab w:val="left" w:pos="2127"/>
              </w:tabs>
            </w:pPr>
          </w:p>
        </w:tc>
        <w:tc>
          <w:tcPr>
            <w:tcW w:w="2528" w:type="dxa"/>
            <w:tcBorders>
              <w:top w:val="single" w:sz="4" w:space="0" w:color="auto"/>
              <w:left w:val="nil"/>
              <w:bottom w:val="nil"/>
              <w:right w:val="nil"/>
            </w:tcBorders>
          </w:tcPr>
          <w:p w:rsidR="00EB0987" w:rsidRDefault="00EB0987" w:rsidP="00A622F9">
            <w:pPr>
              <w:tabs>
                <w:tab w:val="left" w:pos="2127"/>
              </w:tabs>
            </w:pPr>
          </w:p>
        </w:tc>
      </w:tr>
      <w:tr w:rsidR="00EB0987" w:rsidTr="00A622F9">
        <w:tc>
          <w:tcPr>
            <w:tcW w:w="2273" w:type="dxa"/>
            <w:tcBorders>
              <w:top w:val="nil"/>
              <w:left w:val="nil"/>
              <w:bottom w:val="nil"/>
              <w:right w:val="nil"/>
            </w:tcBorders>
          </w:tcPr>
          <w:p w:rsidR="00EB0987" w:rsidRDefault="00EB0987" w:rsidP="00A622F9">
            <w:pPr>
              <w:tabs>
                <w:tab w:val="left" w:pos="2127"/>
              </w:tabs>
            </w:pPr>
          </w:p>
        </w:tc>
        <w:tc>
          <w:tcPr>
            <w:tcW w:w="387" w:type="dxa"/>
            <w:tcBorders>
              <w:top w:val="nil"/>
              <w:left w:val="nil"/>
              <w:bottom w:val="nil"/>
              <w:right w:val="nil"/>
            </w:tcBorders>
          </w:tcPr>
          <w:p w:rsidR="00EB0987" w:rsidRDefault="00EB0987" w:rsidP="00A622F9">
            <w:pPr>
              <w:tabs>
                <w:tab w:val="left" w:pos="2127"/>
              </w:tabs>
            </w:pPr>
          </w:p>
        </w:tc>
        <w:tc>
          <w:tcPr>
            <w:tcW w:w="2333" w:type="dxa"/>
            <w:tcBorders>
              <w:top w:val="nil"/>
              <w:left w:val="nil"/>
              <w:bottom w:val="single" w:sz="4" w:space="0" w:color="auto"/>
              <w:right w:val="nil"/>
            </w:tcBorders>
          </w:tcPr>
          <w:p w:rsidR="00EB0987" w:rsidRDefault="00EB0987" w:rsidP="00A622F9">
            <w:pPr>
              <w:tabs>
                <w:tab w:val="left" w:pos="2127"/>
              </w:tabs>
            </w:pPr>
          </w:p>
        </w:tc>
        <w:tc>
          <w:tcPr>
            <w:tcW w:w="352" w:type="dxa"/>
            <w:tcBorders>
              <w:top w:val="nil"/>
              <w:left w:val="nil"/>
              <w:bottom w:val="single" w:sz="4" w:space="0" w:color="auto"/>
              <w:right w:val="nil"/>
            </w:tcBorders>
          </w:tcPr>
          <w:p w:rsidR="00EB0987" w:rsidRDefault="00EB0987" w:rsidP="00A622F9">
            <w:pPr>
              <w:tabs>
                <w:tab w:val="left" w:pos="2127"/>
              </w:tabs>
            </w:pPr>
          </w:p>
        </w:tc>
        <w:tc>
          <w:tcPr>
            <w:tcW w:w="2288" w:type="dxa"/>
            <w:tcBorders>
              <w:top w:val="nil"/>
              <w:left w:val="nil"/>
              <w:bottom w:val="single" w:sz="4" w:space="0" w:color="auto"/>
              <w:right w:val="nil"/>
            </w:tcBorders>
          </w:tcPr>
          <w:p w:rsidR="00EB0987" w:rsidRDefault="00EB0987" w:rsidP="00A622F9">
            <w:pPr>
              <w:tabs>
                <w:tab w:val="left" w:pos="2127"/>
              </w:tabs>
            </w:pPr>
          </w:p>
        </w:tc>
        <w:tc>
          <w:tcPr>
            <w:tcW w:w="437" w:type="dxa"/>
            <w:tcBorders>
              <w:top w:val="nil"/>
              <w:left w:val="nil"/>
              <w:bottom w:val="nil"/>
              <w:right w:val="nil"/>
            </w:tcBorders>
          </w:tcPr>
          <w:p w:rsidR="00EB0987" w:rsidRDefault="00EB0987" w:rsidP="00A622F9">
            <w:pPr>
              <w:tabs>
                <w:tab w:val="left" w:pos="2127"/>
              </w:tabs>
            </w:pPr>
          </w:p>
        </w:tc>
        <w:tc>
          <w:tcPr>
            <w:tcW w:w="2528" w:type="dxa"/>
            <w:tcBorders>
              <w:top w:val="nil"/>
              <w:left w:val="nil"/>
              <w:bottom w:val="nil"/>
              <w:right w:val="nil"/>
            </w:tcBorders>
          </w:tcPr>
          <w:p w:rsidR="00EB0987" w:rsidRDefault="00EB0987" w:rsidP="00A622F9">
            <w:pPr>
              <w:tabs>
                <w:tab w:val="left" w:pos="2127"/>
              </w:tabs>
            </w:pPr>
          </w:p>
        </w:tc>
      </w:tr>
      <w:tr w:rsidR="00EB0987" w:rsidTr="00A622F9">
        <w:tc>
          <w:tcPr>
            <w:tcW w:w="2273" w:type="dxa"/>
            <w:tcBorders>
              <w:top w:val="nil"/>
              <w:left w:val="nil"/>
              <w:bottom w:val="nil"/>
              <w:right w:val="nil"/>
            </w:tcBorders>
          </w:tcPr>
          <w:p w:rsidR="00EB0987" w:rsidRDefault="00EB0987" w:rsidP="00A622F9">
            <w:pPr>
              <w:tabs>
                <w:tab w:val="left" w:pos="2127"/>
              </w:tabs>
            </w:pPr>
          </w:p>
        </w:tc>
        <w:tc>
          <w:tcPr>
            <w:tcW w:w="387" w:type="dxa"/>
            <w:tcBorders>
              <w:top w:val="nil"/>
              <w:left w:val="nil"/>
              <w:bottom w:val="nil"/>
              <w:right w:val="single" w:sz="4" w:space="0" w:color="auto"/>
            </w:tcBorders>
          </w:tcPr>
          <w:p w:rsidR="00EB0987" w:rsidRDefault="00EB0987" w:rsidP="00A622F9">
            <w:pPr>
              <w:tabs>
                <w:tab w:val="left" w:pos="2127"/>
              </w:tabs>
            </w:pPr>
          </w:p>
        </w:tc>
        <w:tc>
          <w:tcPr>
            <w:tcW w:w="4973"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EB0987" w:rsidRDefault="00EB0987" w:rsidP="00A622F9">
            <w:pPr>
              <w:jc w:val="center"/>
              <w:rPr>
                <w:rFonts w:ascii="Calibri" w:hAnsi="Calibri"/>
                <w:color w:val="000000"/>
              </w:rPr>
            </w:pPr>
            <w:r>
              <w:rPr>
                <w:rFonts w:ascii="Calibri" w:hAnsi="Calibri"/>
                <w:color w:val="000000"/>
              </w:rPr>
              <w:t>Unormal vandforsyning</w:t>
            </w:r>
          </w:p>
          <w:p w:rsidR="00EB0987" w:rsidRDefault="00EB0987" w:rsidP="00A622F9">
            <w:pPr>
              <w:jc w:val="center"/>
            </w:pPr>
            <w:r>
              <w:rPr>
                <w:rFonts w:ascii="Calibri" w:hAnsi="Calibri"/>
                <w:color w:val="000000"/>
              </w:rPr>
              <w:t>Kategorisering af problemet</w:t>
            </w:r>
          </w:p>
        </w:tc>
        <w:tc>
          <w:tcPr>
            <w:tcW w:w="437" w:type="dxa"/>
            <w:tcBorders>
              <w:top w:val="nil"/>
              <w:left w:val="single" w:sz="4" w:space="0" w:color="auto"/>
              <w:bottom w:val="nil"/>
              <w:right w:val="nil"/>
            </w:tcBorders>
          </w:tcPr>
          <w:p w:rsidR="00EB0987" w:rsidRDefault="00EB0987" w:rsidP="00A622F9">
            <w:pPr>
              <w:tabs>
                <w:tab w:val="left" w:pos="2127"/>
              </w:tabs>
            </w:pPr>
          </w:p>
        </w:tc>
        <w:tc>
          <w:tcPr>
            <w:tcW w:w="2528" w:type="dxa"/>
            <w:tcBorders>
              <w:top w:val="nil"/>
              <w:left w:val="nil"/>
              <w:bottom w:val="nil"/>
              <w:right w:val="nil"/>
            </w:tcBorders>
          </w:tcPr>
          <w:p w:rsidR="00EB0987" w:rsidRDefault="00EB0987" w:rsidP="00A622F9">
            <w:pPr>
              <w:tabs>
                <w:tab w:val="left" w:pos="2127"/>
              </w:tabs>
            </w:pPr>
          </w:p>
        </w:tc>
      </w:tr>
      <w:tr w:rsidR="00EB0987" w:rsidTr="00A622F9">
        <w:tc>
          <w:tcPr>
            <w:tcW w:w="2273" w:type="dxa"/>
            <w:tcBorders>
              <w:top w:val="nil"/>
              <w:left w:val="nil"/>
              <w:bottom w:val="nil"/>
              <w:right w:val="nil"/>
            </w:tcBorders>
          </w:tcPr>
          <w:p w:rsidR="00EB0987" w:rsidRDefault="00EB0987" w:rsidP="00A622F9">
            <w:pPr>
              <w:tabs>
                <w:tab w:val="left" w:pos="2127"/>
              </w:tabs>
            </w:pPr>
            <w:r>
              <w:rPr>
                <w:noProof/>
              </w:rPr>
              <mc:AlternateContent>
                <mc:Choice Requires="wps">
                  <w:drawing>
                    <wp:anchor distT="0" distB="0" distL="114300" distR="114300" simplePos="0" relativeHeight="251660288" behindDoc="0" locked="0" layoutInCell="1" allowOverlap="1" wp14:anchorId="395CD05C" wp14:editId="38B23031">
                      <wp:simplePos x="0" y="0"/>
                      <wp:positionH relativeFrom="column">
                        <wp:posOffset>962025</wp:posOffset>
                      </wp:positionH>
                      <wp:positionV relativeFrom="paragraph">
                        <wp:posOffset>-635</wp:posOffset>
                      </wp:positionV>
                      <wp:extent cx="647700" cy="342900"/>
                      <wp:effectExtent l="43815" t="5715" r="13335" b="51435"/>
                      <wp:wrapNone/>
                      <wp:docPr id="5" name="Lige pil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AD45B" id="Lige pilforbindelse 5" o:spid="_x0000_s1026" type="#_x0000_t32" style="position:absolute;margin-left:75.75pt;margin-top:-.05pt;width:51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">
                      <v:stroke endarrow="block"/>
                    </v:shape>
                  </w:pict>
                </mc:Fallback>
              </mc:AlternateContent>
            </w:r>
          </w:p>
        </w:tc>
        <w:tc>
          <w:tcPr>
            <w:tcW w:w="387" w:type="dxa"/>
            <w:tcBorders>
              <w:top w:val="nil"/>
              <w:left w:val="nil"/>
              <w:bottom w:val="nil"/>
              <w:right w:val="nil"/>
            </w:tcBorders>
          </w:tcPr>
          <w:p w:rsidR="00EB0987" w:rsidRDefault="00EB0987" w:rsidP="00A622F9">
            <w:pPr>
              <w:tabs>
                <w:tab w:val="left" w:pos="2127"/>
              </w:tabs>
            </w:pPr>
          </w:p>
        </w:tc>
        <w:tc>
          <w:tcPr>
            <w:tcW w:w="2333" w:type="dxa"/>
            <w:tcBorders>
              <w:top w:val="single" w:sz="4" w:space="0" w:color="auto"/>
              <w:left w:val="nil"/>
              <w:bottom w:val="nil"/>
              <w:right w:val="nil"/>
            </w:tcBorders>
          </w:tcPr>
          <w:p w:rsidR="00EB0987" w:rsidRDefault="00EB0987" w:rsidP="00A622F9">
            <w:pPr>
              <w:tabs>
                <w:tab w:val="left" w:pos="2127"/>
              </w:tabs>
            </w:pPr>
            <w:r>
              <w:rPr>
                <w:noProof/>
              </w:rPr>
              <mc:AlternateContent>
                <mc:Choice Requires="wps">
                  <w:drawing>
                    <wp:anchor distT="0" distB="0" distL="114300" distR="114300" simplePos="0" relativeHeight="251661312" behindDoc="0" locked="0" layoutInCell="1" allowOverlap="1" wp14:anchorId="26EF8851" wp14:editId="4E4D4DF6">
                      <wp:simplePos x="0" y="0"/>
                      <wp:positionH relativeFrom="column">
                        <wp:posOffset>660400</wp:posOffset>
                      </wp:positionH>
                      <wp:positionV relativeFrom="paragraph">
                        <wp:posOffset>-635</wp:posOffset>
                      </wp:positionV>
                      <wp:extent cx="0" cy="342900"/>
                      <wp:effectExtent l="59690" t="5715" r="54610" b="22860"/>
                      <wp:wrapNone/>
                      <wp:docPr id="4" name="Lige pil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D8382" id="Lige pilforbindelse 4" o:spid="_x0000_s1026" type="#_x0000_t32" style="position:absolute;margin-left:52pt;margin-top:-.05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">
                      <v:stroke endarrow="block"/>
                    </v:shape>
                  </w:pict>
                </mc:Fallback>
              </mc:AlternateContent>
            </w:r>
          </w:p>
        </w:tc>
        <w:tc>
          <w:tcPr>
            <w:tcW w:w="352" w:type="dxa"/>
            <w:tcBorders>
              <w:top w:val="single" w:sz="4" w:space="0" w:color="auto"/>
              <w:left w:val="nil"/>
              <w:bottom w:val="nil"/>
              <w:right w:val="nil"/>
            </w:tcBorders>
          </w:tcPr>
          <w:p w:rsidR="00EB0987" w:rsidRDefault="00EB0987" w:rsidP="00A622F9">
            <w:pPr>
              <w:tabs>
                <w:tab w:val="left" w:pos="2127"/>
              </w:tabs>
            </w:pPr>
          </w:p>
        </w:tc>
        <w:tc>
          <w:tcPr>
            <w:tcW w:w="2288" w:type="dxa"/>
            <w:tcBorders>
              <w:top w:val="single" w:sz="4" w:space="0" w:color="auto"/>
              <w:left w:val="nil"/>
              <w:bottom w:val="nil"/>
              <w:right w:val="nil"/>
            </w:tcBorders>
          </w:tcPr>
          <w:p w:rsidR="00EB0987" w:rsidRDefault="00EB0987" w:rsidP="00A622F9">
            <w:pPr>
              <w:tabs>
                <w:tab w:val="left" w:pos="2127"/>
              </w:tabs>
            </w:pPr>
            <w:r>
              <w:rPr>
                <w:noProof/>
              </w:rPr>
              <mc:AlternateContent>
                <mc:Choice Requires="wps">
                  <w:drawing>
                    <wp:anchor distT="0" distB="0" distL="114300" distR="114300" simplePos="0" relativeHeight="251662336" behindDoc="0" locked="0" layoutInCell="1" allowOverlap="1" wp14:anchorId="06B4BB99" wp14:editId="5E8D9F44">
                      <wp:simplePos x="0" y="0"/>
                      <wp:positionH relativeFrom="column">
                        <wp:posOffset>664210</wp:posOffset>
                      </wp:positionH>
                      <wp:positionV relativeFrom="paragraph">
                        <wp:posOffset>-635</wp:posOffset>
                      </wp:positionV>
                      <wp:extent cx="635" cy="342900"/>
                      <wp:effectExtent l="53975" t="5715" r="59690" b="22860"/>
                      <wp:wrapNone/>
                      <wp:docPr id="3" name="Lige pil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0C555" id="Lige pilforbindelse 3" o:spid="_x0000_s1026" type="#_x0000_t32" style="position:absolute;margin-left:52.3pt;margin-top:-.05pt;width:.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">
                      <v:stroke endarrow="block"/>
                    </v:shape>
                  </w:pict>
                </mc:Fallback>
              </mc:AlternateContent>
            </w:r>
          </w:p>
        </w:tc>
        <w:tc>
          <w:tcPr>
            <w:tcW w:w="437" w:type="dxa"/>
            <w:tcBorders>
              <w:top w:val="nil"/>
              <w:left w:val="nil"/>
              <w:bottom w:val="nil"/>
              <w:right w:val="nil"/>
            </w:tcBorders>
          </w:tcPr>
          <w:p w:rsidR="00EB0987" w:rsidRDefault="00EB0987" w:rsidP="00A622F9">
            <w:pPr>
              <w:tabs>
                <w:tab w:val="left" w:pos="2127"/>
              </w:tabs>
            </w:pPr>
            <w:r>
              <w:rPr>
                <w:noProof/>
              </w:rPr>
              <mc:AlternateContent>
                <mc:Choice Requires="wps">
                  <w:drawing>
                    <wp:anchor distT="0" distB="0" distL="114300" distR="114300" simplePos="0" relativeHeight="251663360" behindDoc="0" locked="0" layoutInCell="1" allowOverlap="1" wp14:anchorId="7A23E6DD" wp14:editId="4E5CB375">
                      <wp:simplePos x="0" y="0"/>
                      <wp:positionH relativeFrom="column">
                        <wp:posOffset>-59690</wp:posOffset>
                      </wp:positionH>
                      <wp:positionV relativeFrom="paragraph">
                        <wp:posOffset>-635</wp:posOffset>
                      </wp:positionV>
                      <wp:extent cx="632460" cy="342900"/>
                      <wp:effectExtent l="11430" t="5715" r="41910" b="51435"/>
                      <wp:wrapNone/>
                      <wp:docPr id="1" name="Lige pil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A3B14" id="Lige pilforbindelse 1" o:spid="_x0000_s1026" type="#_x0000_t32" style="position:absolute;margin-left:-4.7pt;margin-top:-.05pt;width:4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">
                      <v:stroke endarrow="block"/>
                    </v:shape>
                  </w:pict>
                </mc:Fallback>
              </mc:AlternateContent>
            </w:r>
          </w:p>
        </w:tc>
        <w:tc>
          <w:tcPr>
            <w:tcW w:w="2528" w:type="dxa"/>
            <w:tcBorders>
              <w:top w:val="nil"/>
              <w:left w:val="nil"/>
              <w:bottom w:val="nil"/>
              <w:right w:val="nil"/>
            </w:tcBorders>
          </w:tcPr>
          <w:p w:rsidR="00EB0987" w:rsidRDefault="00EB0987" w:rsidP="00A622F9">
            <w:pPr>
              <w:tabs>
                <w:tab w:val="left" w:pos="2127"/>
              </w:tabs>
            </w:pPr>
          </w:p>
        </w:tc>
      </w:tr>
      <w:tr w:rsidR="00EB0987" w:rsidTr="00A622F9">
        <w:tc>
          <w:tcPr>
            <w:tcW w:w="2273" w:type="dxa"/>
            <w:tcBorders>
              <w:top w:val="nil"/>
              <w:left w:val="nil"/>
              <w:bottom w:val="single" w:sz="4" w:space="0" w:color="auto"/>
              <w:right w:val="nil"/>
            </w:tcBorders>
          </w:tcPr>
          <w:p w:rsidR="00EB0987" w:rsidRDefault="00EB0987" w:rsidP="00A622F9">
            <w:pPr>
              <w:tabs>
                <w:tab w:val="left" w:pos="2127"/>
              </w:tabs>
            </w:pPr>
          </w:p>
        </w:tc>
        <w:tc>
          <w:tcPr>
            <w:tcW w:w="387" w:type="dxa"/>
            <w:tcBorders>
              <w:top w:val="nil"/>
              <w:left w:val="nil"/>
              <w:bottom w:val="nil"/>
              <w:right w:val="nil"/>
            </w:tcBorders>
          </w:tcPr>
          <w:p w:rsidR="00EB0987" w:rsidRDefault="00EB0987" w:rsidP="00A622F9">
            <w:pPr>
              <w:tabs>
                <w:tab w:val="left" w:pos="2127"/>
              </w:tabs>
            </w:pPr>
          </w:p>
        </w:tc>
        <w:tc>
          <w:tcPr>
            <w:tcW w:w="2333" w:type="dxa"/>
            <w:tcBorders>
              <w:top w:val="nil"/>
              <w:left w:val="nil"/>
              <w:bottom w:val="single" w:sz="4" w:space="0" w:color="auto"/>
              <w:right w:val="nil"/>
            </w:tcBorders>
          </w:tcPr>
          <w:p w:rsidR="00EB0987" w:rsidRDefault="00EB0987" w:rsidP="00A622F9">
            <w:pPr>
              <w:tabs>
                <w:tab w:val="left" w:pos="2127"/>
              </w:tabs>
            </w:pPr>
          </w:p>
        </w:tc>
        <w:tc>
          <w:tcPr>
            <w:tcW w:w="352" w:type="dxa"/>
            <w:tcBorders>
              <w:top w:val="nil"/>
              <w:left w:val="nil"/>
              <w:bottom w:val="nil"/>
              <w:right w:val="nil"/>
            </w:tcBorders>
          </w:tcPr>
          <w:p w:rsidR="00EB0987" w:rsidRDefault="00EB0987" w:rsidP="00A622F9">
            <w:pPr>
              <w:tabs>
                <w:tab w:val="left" w:pos="2127"/>
              </w:tabs>
            </w:pPr>
          </w:p>
        </w:tc>
        <w:tc>
          <w:tcPr>
            <w:tcW w:w="2288" w:type="dxa"/>
            <w:tcBorders>
              <w:top w:val="nil"/>
              <w:left w:val="nil"/>
              <w:bottom w:val="single" w:sz="4" w:space="0" w:color="auto"/>
              <w:right w:val="nil"/>
            </w:tcBorders>
          </w:tcPr>
          <w:p w:rsidR="00EB0987" w:rsidRDefault="00EB0987" w:rsidP="00A622F9">
            <w:pPr>
              <w:tabs>
                <w:tab w:val="left" w:pos="2127"/>
              </w:tabs>
            </w:pPr>
          </w:p>
        </w:tc>
        <w:tc>
          <w:tcPr>
            <w:tcW w:w="437" w:type="dxa"/>
            <w:tcBorders>
              <w:top w:val="nil"/>
              <w:left w:val="nil"/>
              <w:bottom w:val="nil"/>
              <w:right w:val="nil"/>
            </w:tcBorders>
          </w:tcPr>
          <w:p w:rsidR="00EB0987" w:rsidRDefault="00EB0987" w:rsidP="00A622F9">
            <w:pPr>
              <w:tabs>
                <w:tab w:val="left" w:pos="2127"/>
              </w:tabs>
            </w:pPr>
          </w:p>
        </w:tc>
        <w:tc>
          <w:tcPr>
            <w:tcW w:w="2528" w:type="dxa"/>
            <w:tcBorders>
              <w:top w:val="nil"/>
              <w:left w:val="nil"/>
              <w:bottom w:val="single" w:sz="4" w:space="0" w:color="auto"/>
              <w:right w:val="nil"/>
            </w:tcBorders>
          </w:tcPr>
          <w:p w:rsidR="00EB0987" w:rsidRDefault="00EB0987" w:rsidP="00A622F9">
            <w:pPr>
              <w:tabs>
                <w:tab w:val="left" w:pos="2127"/>
              </w:tabs>
            </w:pPr>
          </w:p>
        </w:tc>
      </w:tr>
      <w:tr w:rsidR="00EB0987" w:rsidTr="00A622F9">
        <w:tc>
          <w:tcPr>
            <w:tcW w:w="2273" w:type="dxa"/>
            <w:tcBorders>
              <w:top w:val="single" w:sz="4" w:space="0" w:color="auto"/>
              <w:bottom w:val="single" w:sz="4" w:space="0" w:color="auto"/>
              <w:right w:val="single" w:sz="4" w:space="0" w:color="auto"/>
            </w:tcBorders>
            <w:shd w:val="clear" w:color="auto" w:fill="00B050"/>
          </w:tcPr>
          <w:p w:rsidR="00EB0987" w:rsidRDefault="00EB0987" w:rsidP="00A622F9">
            <w:r>
              <w:rPr>
                <w:rFonts w:ascii="Calibri" w:hAnsi="Calibri"/>
                <w:color w:val="000000"/>
              </w:rPr>
              <w:t>Mindre driftsforstyrrelse:</w:t>
            </w: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tcBorders>
              <w:top w:val="single" w:sz="4" w:space="0" w:color="auto"/>
              <w:left w:val="single" w:sz="4" w:space="0" w:color="auto"/>
              <w:right w:val="single" w:sz="4" w:space="0" w:color="auto"/>
            </w:tcBorders>
            <w:shd w:val="clear" w:color="auto" w:fill="92D050"/>
          </w:tcPr>
          <w:p w:rsidR="00EB0987" w:rsidRDefault="00EB0987" w:rsidP="00A622F9">
            <w:r>
              <w:rPr>
                <w:rFonts w:ascii="Calibri" w:hAnsi="Calibri"/>
                <w:color w:val="000000"/>
              </w:rPr>
              <w:t>Større driftsforstyrrelse:</w:t>
            </w:r>
          </w:p>
        </w:tc>
        <w:tc>
          <w:tcPr>
            <w:tcW w:w="352" w:type="dxa"/>
            <w:tcBorders>
              <w:top w:val="nil"/>
              <w:left w:val="single" w:sz="4" w:space="0" w:color="auto"/>
              <w:bottom w:val="nil"/>
              <w:right w:val="single" w:sz="4" w:space="0" w:color="auto"/>
            </w:tcBorders>
          </w:tcPr>
          <w:p w:rsidR="00EB0987" w:rsidRDefault="00EB0987" w:rsidP="00A622F9">
            <w:pPr>
              <w:tabs>
                <w:tab w:val="left" w:pos="2127"/>
              </w:tabs>
            </w:pPr>
          </w:p>
        </w:tc>
        <w:tc>
          <w:tcPr>
            <w:tcW w:w="2288" w:type="dxa"/>
            <w:tcBorders>
              <w:top w:val="single" w:sz="4" w:space="0" w:color="auto"/>
              <w:left w:val="single" w:sz="4" w:space="0" w:color="auto"/>
              <w:right w:val="single" w:sz="4" w:space="0" w:color="auto"/>
            </w:tcBorders>
            <w:shd w:val="clear" w:color="auto" w:fill="FFFF00"/>
          </w:tcPr>
          <w:p w:rsidR="00EB0987" w:rsidRDefault="00EB0987" w:rsidP="00A622F9">
            <w:pPr>
              <w:tabs>
                <w:tab w:val="left" w:pos="2127"/>
              </w:tabs>
            </w:pPr>
            <w:r w:rsidRPr="007F14A9">
              <w:t>Truet drikkevandsforsyning</w:t>
            </w:r>
            <w:r>
              <w:t>:</w:t>
            </w:r>
          </w:p>
        </w:tc>
        <w:tc>
          <w:tcPr>
            <w:tcW w:w="437" w:type="dxa"/>
            <w:tcBorders>
              <w:top w:val="nil"/>
              <w:left w:val="single" w:sz="4" w:space="0" w:color="auto"/>
              <w:bottom w:val="nil"/>
              <w:right w:val="single" w:sz="4" w:space="0" w:color="auto"/>
            </w:tcBorders>
          </w:tcPr>
          <w:p w:rsidR="00EB0987" w:rsidRDefault="00EB0987" w:rsidP="00A622F9">
            <w:pPr>
              <w:tabs>
                <w:tab w:val="left" w:pos="2127"/>
              </w:tabs>
            </w:pPr>
          </w:p>
        </w:tc>
        <w:tc>
          <w:tcPr>
            <w:tcW w:w="2528" w:type="dxa"/>
            <w:tcBorders>
              <w:top w:val="single" w:sz="4" w:space="0" w:color="auto"/>
              <w:left w:val="single" w:sz="4" w:space="0" w:color="auto"/>
            </w:tcBorders>
            <w:shd w:val="clear" w:color="auto" w:fill="FF0000"/>
          </w:tcPr>
          <w:p w:rsidR="00EB0987" w:rsidRDefault="00EB0987" w:rsidP="00A622F9">
            <w:pPr>
              <w:rPr>
                <w:rFonts w:ascii="Calibri" w:hAnsi="Calibri"/>
                <w:color w:val="000000"/>
              </w:rPr>
            </w:pPr>
            <w:r>
              <w:rPr>
                <w:rFonts w:ascii="Calibri" w:hAnsi="Calibri"/>
                <w:color w:val="000000"/>
              </w:rPr>
              <w:t>Krisesituation:</w:t>
            </w:r>
          </w:p>
          <w:p w:rsidR="00EB0987" w:rsidRDefault="00EB0987" w:rsidP="00A622F9">
            <w:pPr>
              <w:tabs>
                <w:tab w:val="left" w:pos="2127"/>
              </w:tabs>
            </w:pPr>
          </w:p>
        </w:tc>
      </w:tr>
      <w:tr w:rsidR="00EB0987" w:rsidTr="00A622F9">
        <w:tc>
          <w:tcPr>
            <w:tcW w:w="2273" w:type="dxa"/>
            <w:tcBorders>
              <w:bottom w:val="single" w:sz="4" w:space="0" w:color="auto"/>
              <w:right w:val="single" w:sz="4" w:space="0" w:color="auto"/>
            </w:tcBorders>
            <w:shd w:val="clear" w:color="auto" w:fill="00B050"/>
          </w:tcPr>
          <w:p w:rsidR="00EB0987" w:rsidRDefault="00EB0987" w:rsidP="00A622F9">
            <w:pPr>
              <w:rPr>
                <w:rFonts w:ascii="Calibri" w:hAnsi="Calibri"/>
                <w:color w:val="000000"/>
              </w:rPr>
            </w:pPr>
            <w:r>
              <w:rPr>
                <w:rFonts w:ascii="Calibri" w:hAnsi="Calibri"/>
                <w:color w:val="000000"/>
              </w:rPr>
              <w:t>Vandværket tilkalder fornødent mandskab til at løse problemet.</w:t>
            </w:r>
          </w:p>
          <w:p w:rsidR="00EB0987" w:rsidRDefault="00EB0987" w:rsidP="00A622F9">
            <w:pPr>
              <w:rPr>
                <w:rFonts w:ascii="Calibri" w:hAnsi="Calibri"/>
                <w:color w:val="000000"/>
              </w:rPr>
            </w:pPr>
          </w:p>
          <w:p w:rsidR="00EB0987" w:rsidRDefault="00EB0987" w:rsidP="00A622F9">
            <w:pPr>
              <w:tabs>
                <w:tab w:val="left" w:pos="2127"/>
              </w:tabs>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tcBorders>
              <w:left w:val="single" w:sz="4" w:space="0" w:color="auto"/>
              <w:bottom w:val="single" w:sz="4" w:space="0" w:color="auto"/>
              <w:right w:val="single" w:sz="4" w:space="0" w:color="auto"/>
            </w:tcBorders>
            <w:shd w:val="clear" w:color="auto" w:fill="92D050"/>
          </w:tcPr>
          <w:p w:rsidR="00EB0987" w:rsidRDefault="00EB0987" w:rsidP="00A622F9">
            <w:pPr>
              <w:rPr>
                <w:rFonts w:ascii="Calibri" w:hAnsi="Calibri"/>
                <w:color w:val="000000"/>
              </w:rPr>
            </w:pPr>
            <w:r>
              <w:rPr>
                <w:rFonts w:ascii="Calibri" w:hAnsi="Calibri"/>
                <w:color w:val="000000"/>
              </w:rPr>
              <w:t>Vandværket tilkalder fornødent mandskab til at løse problemet.</w:t>
            </w:r>
          </w:p>
          <w:p w:rsidR="00EB0987" w:rsidRDefault="00EB0987" w:rsidP="00A622F9">
            <w:pPr>
              <w:tabs>
                <w:tab w:val="left" w:pos="2127"/>
              </w:tabs>
            </w:pPr>
          </w:p>
        </w:tc>
        <w:tc>
          <w:tcPr>
            <w:tcW w:w="352" w:type="dxa"/>
            <w:tcBorders>
              <w:top w:val="nil"/>
              <w:left w:val="single" w:sz="4" w:space="0" w:color="auto"/>
              <w:bottom w:val="nil"/>
              <w:right w:val="single" w:sz="4" w:space="0" w:color="auto"/>
            </w:tcBorders>
          </w:tcPr>
          <w:p w:rsidR="00EB0987" w:rsidRDefault="00EB0987" w:rsidP="00A622F9">
            <w:pPr>
              <w:tabs>
                <w:tab w:val="left" w:pos="2127"/>
              </w:tabs>
            </w:pPr>
          </w:p>
        </w:tc>
        <w:tc>
          <w:tcPr>
            <w:tcW w:w="2288" w:type="dxa"/>
            <w:tcBorders>
              <w:left w:val="single" w:sz="4" w:space="0" w:color="auto"/>
              <w:bottom w:val="single" w:sz="4" w:space="0" w:color="auto"/>
              <w:right w:val="single" w:sz="4" w:space="0" w:color="auto"/>
            </w:tcBorders>
            <w:shd w:val="clear" w:color="auto" w:fill="FFFF00"/>
          </w:tcPr>
          <w:p w:rsidR="00EB0987" w:rsidRDefault="00EB0987" w:rsidP="00A622F9">
            <w:pPr>
              <w:rPr>
                <w:rFonts w:ascii="Calibri" w:hAnsi="Calibri"/>
                <w:color w:val="000000"/>
              </w:rPr>
            </w:pPr>
            <w:r>
              <w:rPr>
                <w:rFonts w:ascii="Calibri" w:hAnsi="Calibri"/>
                <w:color w:val="000000"/>
              </w:rPr>
              <w:t>Kommunen kontaktes.</w:t>
            </w:r>
          </w:p>
          <w:p w:rsidR="00EB0987" w:rsidRDefault="00EB0987" w:rsidP="00A622F9">
            <w:pPr>
              <w:rPr>
                <w:rFonts w:ascii="Calibri" w:hAnsi="Calibri"/>
                <w:color w:val="000000"/>
              </w:rPr>
            </w:pPr>
          </w:p>
          <w:p w:rsidR="00EB0987" w:rsidRDefault="00EB0987" w:rsidP="00A622F9">
            <w:pPr>
              <w:rPr>
                <w:rFonts w:ascii="Calibri" w:hAnsi="Calibri"/>
                <w:color w:val="000000"/>
              </w:rPr>
            </w:pPr>
            <w:r>
              <w:rPr>
                <w:rFonts w:ascii="Calibri" w:hAnsi="Calibri"/>
                <w:color w:val="000000"/>
              </w:rPr>
              <w:t>Reduceret koordinationsgruppe indkaldes.</w:t>
            </w:r>
          </w:p>
          <w:p w:rsidR="00EB0987" w:rsidRDefault="00EB0987" w:rsidP="00A622F9">
            <w:pPr>
              <w:tabs>
                <w:tab w:val="left" w:pos="2127"/>
              </w:tabs>
            </w:pPr>
          </w:p>
        </w:tc>
        <w:tc>
          <w:tcPr>
            <w:tcW w:w="437" w:type="dxa"/>
            <w:tcBorders>
              <w:top w:val="nil"/>
              <w:left w:val="single" w:sz="4" w:space="0" w:color="auto"/>
              <w:bottom w:val="nil"/>
              <w:right w:val="single" w:sz="4" w:space="0" w:color="auto"/>
            </w:tcBorders>
          </w:tcPr>
          <w:p w:rsidR="00EB0987" w:rsidRDefault="00EB0987" w:rsidP="00A622F9">
            <w:pPr>
              <w:tabs>
                <w:tab w:val="left" w:pos="2127"/>
              </w:tabs>
            </w:pPr>
          </w:p>
        </w:tc>
        <w:tc>
          <w:tcPr>
            <w:tcW w:w="2528" w:type="dxa"/>
            <w:tcBorders>
              <w:left w:val="single" w:sz="4" w:space="0" w:color="auto"/>
              <w:bottom w:val="single" w:sz="4" w:space="0" w:color="auto"/>
            </w:tcBorders>
            <w:shd w:val="clear" w:color="auto" w:fill="FF0000"/>
          </w:tcPr>
          <w:p w:rsidR="00EB0987" w:rsidRDefault="00EB0987" w:rsidP="00A622F9">
            <w:pPr>
              <w:rPr>
                <w:rFonts w:ascii="Calibri" w:hAnsi="Calibri"/>
                <w:color w:val="000000"/>
              </w:rPr>
            </w:pPr>
            <w:r>
              <w:rPr>
                <w:rFonts w:ascii="Calibri" w:hAnsi="Calibri"/>
                <w:color w:val="000000"/>
              </w:rPr>
              <w:t>Kommunen kontaktes.</w:t>
            </w:r>
          </w:p>
          <w:p w:rsidR="00EB0987" w:rsidRDefault="00EB0987" w:rsidP="00A622F9">
            <w:pPr>
              <w:rPr>
                <w:rFonts w:ascii="Calibri" w:hAnsi="Calibri"/>
                <w:color w:val="000000"/>
              </w:rPr>
            </w:pPr>
          </w:p>
          <w:p w:rsidR="00EB0987" w:rsidRDefault="00EB0987" w:rsidP="00A622F9">
            <w:pPr>
              <w:rPr>
                <w:rFonts w:ascii="Calibri" w:hAnsi="Calibri"/>
                <w:color w:val="000000"/>
              </w:rPr>
            </w:pPr>
            <w:r>
              <w:rPr>
                <w:rFonts w:ascii="Calibri" w:hAnsi="Calibri"/>
                <w:color w:val="000000"/>
              </w:rPr>
              <w:t>Koordinationsgruppe indkaldes.</w:t>
            </w:r>
          </w:p>
          <w:p w:rsidR="00EB0987" w:rsidRDefault="00EB0987" w:rsidP="00A622F9">
            <w:pPr>
              <w:tabs>
                <w:tab w:val="left" w:pos="2127"/>
              </w:tabs>
            </w:pPr>
          </w:p>
        </w:tc>
      </w:tr>
      <w:tr w:rsidR="00EB0987" w:rsidTr="00A622F9">
        <w:tc>
          <w:tcPr>
            <w:tcW w:w="2273" w:type="dxa"/>
            <w:tcBorders>
              <w:bottom w:val="nil"/>
              <w:right w:val="single" w:sz="4" w:space="0" w:color="auto"/>
            </w:tcBorders>
            <w:shd w:val="clear" w:color="auto" w:fill="00B050"/>
          </w:tcPr>
          <w:p w:rsidR="00EB0987" w:rsidRDefault="00EB0987" w:rsidP="00A622F9">
            <w:pPr>
              <w:tabs>
                <w:tab w:val="left" w:pos="2127"/>
              </w:tabs>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tcBorders>
              <w:left w:val="single" w:sz="4" w:space="0" w:color="auto"/>
              <w:bottom w:val="nil"/>
              <w:right w:val="single" w:sz="4" w:space="0" w:color="auto"/>
            </w:tcBorders>
            <w:shd w:val="clear" w:color="auto" w:fill="92D050"/>
          </w:tcPr>
          <w:p w:rsidR="00EB0987" w:rsidRDefault="00EB0987" w:rsidP="00A622F9">
            <w:pPr>
              <w:tabs>
                <w:tab w:val="left" w:pos="2127"/>
              </w:tabs>
            </w:pPr>
          </w:p>
        </w:tc>
        <w:tc>
          <w:tcPr>
            <w:tcW w:w="352" w:type="dxa"/>
            <w:tcBorders>
              <w:top w:val="nil"/>
              <w:left w:val="single" w:sz="4" w:space="0" w:color="auto"/>
              <w:bottom w:val="nil"/>
              <w:right w:val="single" w:sz="4" w:space="0" w:color="auto"/>
            </w:tcBorders>
          </w:tcPr>
          <w:p w:rsidR="00EB0987" w:rsidRDefault="00EB0987" w:rsidP="00A622F9">
            <w:pPr>
              <w:tabs>
                <w:tab w:val="left" w:pos="2127"/>
              </w:tabs>
            </w:pPr>
          </w:p>
        </w:tc>
        <w:tc>
          <w:tcPr>
            <w:tcW w:w="2288" w:type="dxa"/>
            <w:tcBorders>
              <w:left w:val="single" w:sz="4" w:space="0" w:color="auto"/>
              <w:bottom w:val="nil"/>
              <w:right w:val="single" w:sz="4" w:space="0" w:color="auto"/>
            </w:tcBorders>
            <w:shd w:val="clear" w:color="auto" w:fill="FFFF00"/>
          </w:tcPr>
          <w:p w:rsidR="00EB0987" w:rsidRDefault="00EB0987" w:rsidP="00A622F9">
            <w:pPr>
              <w:tabs>
                <w:tab w:val="left" w:pos="2127"/>
              </w:tabs>
            </w:pPr>
          </w:p>
        </w:tc>
        <w:tc>
          <w:tcPr>
            <w:tcW w:w="437" w:type="dxa"/>
            <w:tcBorders>
              <w:top w:val="nil"/>
              <w:left w:val="single" w:sz="4" w:space="0" w:color="auto"/>
              <w:bottom w:val="nil"/>
              <w:right w:val="single" w:sz="4" w:space="0" w:color="auto"/>
            </w:tcBorders>
          </w:tcPr>
          <w:p w:rsidR="00EB0987" w:rsidRDefault="00EB0987" w:rsidP="00A622F9">
            <w:pPr>
              <w:tabs>
                <w:tab w:val="left" w:pos="2127"/>
              </w:tabs>
            </w:pPr>
          </w:p>
        </w:tc>
        <w:tc>
          <w:tcPr>
            <w:tcW w:w="2528" w:type="dxa"/>
            <w:tcBorders>
              <w:left w:val="single" w:sz="4" w:space="0" w:color="auto"/>
              <w:bottom w:val="nil"/>
            </w:tcBorders>
            <w:shd w:val="clear" w:color="auto" w:fill="FF0000"/>
          </w:tcPr>
          <w:p w:rsidR="00EB0987" w:rsidRDefault="00EB0987" w:rsidP="00A622F9">
            <w:pPr>
              <w:tabs>
                <w:tab w:val="left" w:pos="2127"/>
              </w:tabs>
            </w:pPr>
          </w:p>
        </w:tc>
      </w:tr>
      <w:tr w:rsidR="00EB0987" w:rsidTr="00A622F9">
        <w:tc>
          <w:tcPr>
            <w:tcW w:w="2273" w:type="dxa"/>
            <w:tcBorders>
              <w:top w:val="nil"/>
              <w:bottom w:val="nil"/>
              <w:right w:val="single" w:sz="4" w:space="0" w:color="auto"/>
            </w:tcBorders>
            <w:shd w:val="clear" w:color="auto" w:fill="00B050"/>
          </w:tcPr>
          <w:p w:rsidR="00EB0987" w:rsidRDefault="00EB0987" w:rsidP="00A622F9">
            <w:pPr>
              <w:rPr>
                <w:rFonts w:ascii="Calibri" w:hAnsi="Calibri"/>
                <w:color w:val="000000"/>
              </w:rPr>
            </w:pPr>
            <w:r>
              <w:rPr>
                <w:rFonts w:ascii="Calibri" w:hAnsi="Calibri"/>
                <w:color w:val="000000"/>
              </w:rPr>
              <w:t>Vandværket løser problemet.</w:t>
            </w:r>
          </w:p>
          <w:p w:rsidR="00EB0987" w:rsidRDefault="00EB0987" w:rsidP="00A622F9">
            <w:pPr>
              <w:rPr>
                <w:rFonts w:ascii="Calibri" w:hAnsi="Calibri"/>
                <w:color w:val="000000"/>
              </w:rPr>
            </w:pPr>
          </w:p>
          <w:p w:rsidR="00EB0987" w:rsidRDefault="00EB0987" w:rsidP="00A622F9">
            <w:pPr>
              <w:rPr>
                <w:rFonts w:ascii="Calibri" w:hAnsi="Calibri"/>
                <w:color w:val="000000"/>
              </w:rPr>
            </w:pPr>
          </w:p>
          <w:p w:rsidR="00EB0987" w:rsidRDefault="00EB0987" w:rsidP="00A622F9">
            <w:pPr>
              <w:rPr>
                <w:rFonts w:ascii="Calibri" w:hAnsi="Calibri"/>
                <w:color w:val="000000"/>
              </w:rPr>
            </w:pPr>
          </w:p>
          <w:p w:rsidR="00EB0987" w:rsidRDefault="00EB0987" w:rsidP="00A622F9">
            <w:pPr>
              <w:rPr>
                <w:rFonts w:ascii="Calibri" w:hAnsi="Calibri"/>
                <w:color w:val="000000"/>
              </w:rPr>
            </w:pPr>
          </w:p>
          <w:p w:rsidR="00EB0987" w:rsidRDefault="00EB0987" w:rsidP="00A622F9">
            <w:pPr>
              <w:rPr>
                <w:rFonts w:ascii="Calibri" w:hAnsi="Calibri"/>
                <w:color w:val="000000"/>
              </w:rPr>
            </w:pPr>
          </w:p>
          <w:p w:rsidR="00EB0987" w:rsidRDefault="00EB0987" w:rsidP="00A622F9">
            <w:pPr>
              <w:tabs>
                <w:tab w:val="left" w:pos="2127"/>
              </w:tabs>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tcBorders>
              <w:top w:val="nil"/>
              <w:left w:val="single" w:sz="4" w:space="0" w:color="auto"/>
              <w:bottom w:val="nil"/>
              <w:right w:val="single" w:sz="4" w:space="0" w:color="auto"/>
            </w:tcBorders>
            <w:shd w:val="clear" w:color="auto" w:fill="92D050"/>
          </w:tcPr>
          <w:p w:rsidR="00EB0987" w:rsidRDefault="00EB0987" w:rsidP="00A622F9">
            <w:pPr>
              <w:rPr>
                <w:rFonts w:ascii="Calibri" w:hAnsi="Calibri"/>
                <w:color w:val="000000"/>
              </w:rPr>
            </w:pPr>
            <w:r>
              <w:rPr>
                <w:rFonts w:ascii="Calibri" w:hAnsi="Calibri"/>
                <w:color w:val="000000"/>
              </w:rPr>
              <w:t>Kommunen orienteres og tages med på råd angående eventuel opfølgning.</w:t>
            </w:r>
          </w:p>
          <w:p w:rsidR="00EB0987" w:rsidRDefault="00EB0987" w:rsidP="00A622F9">
            <w:pPr>
              <w:rPr>
                <w:rFonts w:ascii="Calibri" w:hAnsi="Calibri"/>
                <w:color w:val="000000"/>
              </w:rPr>
            </w:pPr>
            <w:r>
              <w:rPr>
                <w:rFonts w:ascii="Calibri" w:hAnsi="Calibri"/>
                <w:color w:val="000000"/>
              </w:rPr>
              <w:t xml:space="preserve">  </w:t>
            </w:r>
          </w:p>
          <w:p w:rsidR="00EB0987" w:rsidRDefault="00EB0987" w:rsidP="00A622F9">
            <w:pPr>
              <w:tabs>
                <w:tab w:val="left" w:pos="2127"/>
              </w:tabs>
            </w:pPr>
          </w:p>
        </w:tc>
        <w:tc>
          <w:tcPr>
            <w:tcW w:w="352" w:type="dxa"/>
            <w:tcBorders>
              <w:top w:val="nil"/>
              <w:left w:val="single" w:sz="4" w:space="0" w:color="auto"/>
              <w:bottom w:val="nil"/>
              <w:right w:val="single" w:sz="4" w:space="0" w:color="auto"/>
            </w:tcBorders>
          </w:tcPr>
          <w:p w:rsidR="00EB0987" w:rsidRDefault="00EB0987" w:rsidP="00A622F9">
            <w:pPr>
              <w:tabs>
                <w:tab w:val="left" w:pos="2127"/>
              </w:tabs>
            </w:pPr>
          </w:p>
        </w:tc>
        <w:tc>
          <w:tcPr>
            <w:tcW w:w="2288" w:type="dxa"/>
            <w:tcBorders>
              <w:top w:val="nil"/>
              <w:left w:val="single" w:sz="4" w:space="0" w:color="auto"/>
              <w:bottom w:val="nil"/>
              <w:right w:val="single" w:sz="4" w:space="0" w:color="auto"/>
            </w:tcBorders>
            <w:shd w:val="clear" w:color="auto" w:fill="FFFF00"/>
          </w:tcPr>
          <w:p w:rsidR="00EB0987" w:rsidRDefault="00EB0987" w:rsidP="00A622F9">
            <w:pPr>
              <w:rPr>
                <w:rFonts w:ascii="Calibri" w:hAnsi="Calibri"/>
                <w:color w:val="000000"/>
              </w:rPr>
            </w:pPr>
            <w:r>
              <w:rPr>
                <w:rFonts w:ascii="Calibri" w:hAnsi="Calibri"/>
                <w:color w:val="000000"/>
              </w:rPr>
              <w:t>Situationen vurderes og indsatsen iværksættes.</w:t>
            </w:r>
          </w:p>
          <w:p w:rsidR="00EB0987" w:rsidRDefault="00EB0987" w:rsidP="00A622F9">
            <w:pPr>
              <w:tabs>
                <w:tab w:val="left" w:pos="2127"/>
              </w:tabs>
            </w:pPr>
          </w:p>
        </w:tc>
        <w:tc>
          <w:tcPr>
            <w:tcW w:w="437" w:type="dxa"/>
            <w:tcBorders>
              <w:top w:val="nil"/>
              <w:left w:val="single" w:sz="4" w:space="0" w:color="auto"/>
              <w:bottom w:val="nil"/>
              <w:right w:val="single" w:sz="4" w:space="0" w:color="auto"/>
            </w:tcBorders>
          </w:tcPr>
          <w:p w:rsidR="00EB0987" w:rsidRDefault="00EB0987" w:rsidP="00A622F9">
            <w:pPr>
              <w:tabs>
                <w:tab w:val="left" w:pos="2127"/>
              </w:tabs>
            </w:pPr>
          </w:p>
        </w:tc>
        <w:tc>
          <w:tcPr>
            <w:tcW w:w="2528" w:type="dxa"/>
            <w:tcBorders>
              <w:top w:val="nil"/>
              <w:left w:val="single" w:sz="4" w:space="0" w:color="auto"/>
              <w:bottom w:val="nil"/>
            </w:tcBorders>
            <w:shd w:val="clear" w:color="auto" w:fill="FF0000"/>
          </w:tcPr>
          <w:p w:rsidR="00EB0987" w:rsidRDefault="00EB0987" w:rsidP="00A622F9">
            <w:pPr>
              <w:rPr>
                <w:rFonts w:ascii="Calibri" w:hAnsi="Calibri"/>
                <w:color w:val="000000"/>
              </w:rPr>
            </w:pPr>
            <w:r>
              <w:rPr>
                <w:rFonts w:ascii="Calibri" w:hAnsi="Calibri"/>
                <w:color w:val="000000"/>
              </w:rPr>
              <w:t xml:space="preserve">Indsatsen koordineres. </w:t>
            </w:r>
          </w:p>
          <w:p w:rsidR="00EB0987" w:rsidRDefault="00EB0987" w:rsidP="00A622F9">
            <w:pPr>
              <w:tabs>
                <w:tab w:val="left" w:pos="2127"/>
              </w:tabs>
            </w:pPr>
          </w:p>
        </w:tc>
      </w:tr>
      <w:tr w:rsidR="00EB0987" w:rsidTr="00A622F9">
        <w:tc>
          <w:tcPr>
            <w:tcW w:w="2273" w:type="dxa"/>
            <w:vMerge w:val="restart"/>
            <w:tcBorders>
              <w:top w:val="nil"/>
              <w:right w:val="single" w:sz="4" w:space="0" w:color="auto"/>
            </w:tcBorders>
            <w:shd w:val="clear" w:color="auto" w:fill="00B050"/>
          </w:tcPr>
          <w:p w:rsidR="00EB0987" w:rsidRDefault="00EB0987" w:rsidP="00A622F9">
            <w:pPr>
              <w:rPr>
                <w:rFonts w:ascii="Calibri" w:hAnsi="Calibri"/>
                <w:color w:val="000000"/>
              </w:rPr>
            </w:pPr>
            <w:r>
              <w:rPr>
                <w:rFonts w:ascii="Calibri" w:hAnsi="Calibri"/>
                <w:color w:val="000000"/>
              </w:rPr>
              <w:t>Eksempel:</w:t>
            </w:r>
          </w:p>
          <w:p w:rsidR="00EB0987" w:rsidRPr="00876656" w:rsidRDefault="00EB0987" w:rsidP="00A622F9">
            <w:pPr>
              <w:pStyle w:val="Listeafsnit"/>
              <w:numPr>
                <w:ilvl w:val="0"/>
                <w:numId w:val="42"/>
              </w:numPr>
              <w:spacing w:before="0" w:after="0"/>
              <w:ind w:left="284"/>
              <w:rPr>
                <w:sz w:val="20"/>
                <w:szCs w:val="20"/>
              </w:rPr>
            </w:pPr>
            <w:r w:rsidRPr="00154D71">
              <w:rPr>
                <w:rFonts w:ascii="Calibri" w:hAnsi="Calibri"/>
                <w:color w:val="000000"/>
                <w:sz w:val="20"/>
                <w:szCs w:val="20"/>
              </w:rPr>
              <w:t>drift</w:t>
            </w:r>
            <w:r>
              <w:rPr>
                <w:rFonts w:ascii="Calibri" w:hAnsi="Calibri"/>
                <w:color w:val="000000"/>
                <w:sz w:val="20"/>
                <w:szCs w:val="20"/>
              </w:rPr>
              <w:t>s</w:t>
            </w:r>
            <w:r w:rsidRPr="00154D71">
              <w:rPr>
                <w:rFonts w:ascii="Calibri" w:hAnsi="Calibri"/>
                <w:color w:val="000000"/>
                <w:sz w:val="20"/>
                <w:szCs w:val="20"/>
              </w:rPr>
              <w:t>alarm</w:t>
            </w:r>
          </w:p>
          <w:p w:rsidR="00EB0987" w:rsidRPr="00876656" w:rsidRDefault="00EB0987" w:rsidP="00A622F9">
            <w:pPr>
              <w:pStyle w:val="Listeafsnit"/>
              <w:numPr>
                <w:ilvl w:val="0"/>
                <w:numId w:val="42"/>
              </w:numPr>
              <w:spacing w:before="0" w:after="0"/>
              <w:ind w:left="284"/>
              <w:rPr>
                <w:sz w:val="20"/>
                <w:szCs w:val="20"/>
              </w:rPr>
            </w:pPr>
            <w:r w:rsidRPr="00154D71">
              <w:rPr>
                <w:rFonts w:ascii="Calibri" w:hAnsi="Calibri"/>
                <w:color w:val="000000"/>
                <w:sz w:val="20"/>
                <w:szCs w:val="20"/>
              </w:rPr>
              <w:t>mindre rørbrud</w:t>
            </w:r>
          </w:p>
          <w:p w:rsidR="00EB0987" w:rsidRPr="00876656" w:rsidRDefault="00EB0987" w:rsidP="00A622F9">
            <w:pPr>
              <w:pStyle w:val="Listeafsnit"/>
              <w:numPr>
                <w:ilvl w:val="0"/>
                <w:numId w:val="42"/>
              </w:numPr>
              <w:spacing w:before="0" w:after="0"/>
              <w:ind w:left="284"/>
              <w:rPr>
                <w:rFonts w:ascii="Calibri" w:hAnsi="Calibri"/>
                <w:color w:val="000000"/>
              </w:rPr>
            </w:pPr>
            <w:proofErr w:type="gramStart"/>
            <w:r w:rsidRPr="00154D71">
              <w:rPr>
                <w:rFonts w:ascii="Calibri" w:hAnsi="Calibri"/>
                <w:color w:val="000000"/>
                <w:sz w:val="20"/>
                <w:szCs w:val="20"/>
              </w:rPr>
              <w:t>mangelfuld</w:t>
            </w:r>
            <w:proofErr w:type="gramEnd"/>
            <w:r w:rsidRPr="00154D71">
              <w:rPr>
                <w:rFonts w:ascii="Calibri" w:hAnsi="Calibri"/>
                <w:color w:val="000000"/>
                <w:sz w:val="20"/>
                <w:szCs w:val="20"/>
              </w:rPr>
              <w:t xml:space="preserve"> filterskyl</w:t>
            </w:r>
          </w:p>
          <w:p w:rsidR="00EB0987" w:rsidRPr="00876656" w:rsidRDefault="00EB0987" w:rsidP="00A622F9">
            <w:pPr>
              <w:pStyle w:val="Listeafsnit"/>
              <w:numPr>
                <w:ilvl w:val="0"/>
                <w:numId w:val="42"/>
              </w:numPr>
              <w:spacing w:before="0" w:after="0"/>
              <w:ind w:left="284"/>
              <w:rPr>
                <w:sz w:val="20"/>
                <w:szCs w:val="20"/>
              </w:rPr>
            </w:pPr>
            <w:r w:rsidRPr="00154D71">
              <w:rPr>
                <w:rFonts w:ascii="Calibri" w:hAnsi="Calibri"/>
                <w:color w:val="000000"/>
                <w:sz w:val="20"/>
                <w:szCs w:val="20"/>
              </w:rPr>
              <w:t>defekt pumpe</w:t>
            </w:r>
          </w:p>
          <w:p w:rsidR="00EB0987" w:rsidRPr="00154D71" w:rsidRDefault="00EB0987" w:rsidP="00A622F9">
            <w:pPr>
              <w:pStyle w:val="Listeafsnit"/>
              <w:numPr>
                <w:ilvl w:val="0"/>
                <w:numId w:val="42"/>
              </w:numPr>
              <w:spacing w:before="0" w:after="0"/>
              <w:ind w:left="284"/>
              <w:rPr>
                <w:rFonts w:ascii="Calibri" w:hAnsi="Calibri"/>
                <w:color w:val="000000"/>
                <w:sz w:val="20"/>
                <w:szCs w:val="20"/>
              </w:rPr>
            </w:pPr>
            <w:r w:rsidRPr="00154D71">
              <w:rPr>
                <w:rFonts w:ascii="Calibri" w:hAnsi="Calibri"/>
                <w:color w:val="000000"/>
                <w:sz w:val="20"/>
                <w:szCs w:val="20"/>
              </w:rPr>
              <w:t>faldende tryk på ledningen</w:t>
            </w:r>
            <w:r>
              <w:rPr>
                <w:rFonts w:ascii="Calibri" w:hAnsi="Calibri"/>
                <w:color w:val="000000"/>
                <w:sz w:val="20"/>
                <w:szCs w:val="20"/>
              </w:rPr>
              <w:t>.</w:t>
            </w:r>
          </w:p>
          <w:p w:rsidR="00EB0987" w:rsidRPr="00154D71" w:rsidRDefault="00EB0987" w:rsidP="00A622F9">
            <w:pPr>
              <w:tabs>
                <w:tab w:val="left" w:pos="2127"/>
              </w:tabs>
              <w:ind w:left="284" w:hanging="360"/>
              <w:rPr>
                <w:rFonts w:ascii="Calibri" w:hAnsi="Calibri"/>
                <w:color w:val="00000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val="restart"/>
            <w:tcBorders>
              <w:top w:val="nil"/>
              <w:left w:val="single" w:sz="4" w:space="0" w:color="auto"/>
              <w:right w:val="single" w:sz="4" w:space="0" w:color="auto"/>
            </w:tcBorders>
            <w:shd w:val="clear" w:color="auto" w:fill="92D050"/>
          </w:tcPr>
          <w:p w:rsidR="00EB0987" w:rsidRDefault="00EB0987" w:rsidP="00A622F9">
            <w:r>
              <w:rPr>
                <w:rFonts w:ascii="Calibri" w:hAnsi="Calibri"/>
                <w:color w:val="000000"/>
              </w:rPr>
              <w:t>Eksempel:</w:t>
            </w:r>
          </w:p>
          <w:p w:rsidR="00EB0987" w:rsidRPr="00154D71" w:rsidRDefault="00EB0987" w:rsidP="00A622F9">
            <w:pPr>
              <w:pStyle w:val="Listeafsnit"/>
              <w:numPr>
                <w:ilvl w:val="0"/>
                <w:numId w:val="42"/>
              </w:numPr>
              <w:spacing w:before="0" w:after="0"/>
              <w:ind w:left="321"/>
              <w:rPr>
                <w:rFonts w:ascii="Calibri" w:hAnsi="Calibri"/>
                <w:color w:val="000000"/>
                <w:sz w:val="20"/>
                <w:szCs w:val="20"/>
              </w:rPr>
            </w:pPr>
            <w:r>
              <w:rPr>
                <w:rFonts w:ascii="Calibri" w:hAnsi="Calibri"/>
                <w:color w:val="000000"/>
                <w:sz w:val="20"/>
                <w:szCs w:val="20"/>
              </w:rPr>
              <w:t>kortvarigt s</w:t>
            </w:r>
            <w:r w:rsidRPr="00154D71">
              <w:rPr>
                <w:rFonts w:ascii="Calibri" w:hAnsi="Calibri"/>
                <w:color w:val="000000"/>
                <w:sz w:val="20"/>
                <w:szCs w:val="20"/>
              </w:rPr>
              <w:t>trømudfald</w:t>
            </w:r>
          </w:p>
          <w:p w:rsidR="00EB0987" w:rsidRPr="00154D71" w:rsidRDefault="00EB0987" w:rsidP="00A622F9">
            <w:pPr>
              <w:pStyle w:val="Listeafsnit"/>
              <w:numPr>
                <w:ilvl w:val="0"/>
                <w:numId w:val="42"/>
              </w:numPr>
              <w:spacing w:before="0" w:after="0"/>
              <w:ind w:left="321"/>
              <w:rPr>
                <w:rFonts w:ascii="Calibri" w:hAnsi="Calibri"/>
                <w:color w:val="000000"/>
                <w:sz w:val="20"/>
                <w:szCs w:val="20"/>
              </w:rPr>
            </w:pPr>
            <w:r w:rsidRPr="00154D71">
              <w:rPr>
                <w:rFonts w:ascii="Calibri" w:hAnsi="Calibri"/>
                <w:color w:val="000000"/>
                <w:sz w:val="20"/>
                <w:szCs w:val="20"/>
              </w:rPr>
              <w:t xml:space="preserve">større rørbrud </w:t>
            </w:r>
          </w:p>
          <w:p w:rsidR="00EB0987" w:rsidRPr="00154D71" w:rsidRDefault="00EB0987" w:rsidP="00A622F9">
            <w:pPr>
              <w:pStyle w:val="Listeafsnit"/>
              <w:numPr>
                <w:ilvl w:val="0"/>
                <w:numId w:val="42"/>
              </w:numPr>
              <w:spacing w:before="0" w:after="0"/>
              <w:ind w:left="321"/>
              <w:rPr>
                <w:rFonts w:ascii="Calibri" w:hAnsi="Calibri"/>
                <w:color w:val="000000"/>
                <w:sz w:val="20"/>
                <w:szCs w:val="20"/>
              </w:rPr>
            </w:pPr>
            <w:r>
              <w:rPr>
                <w:rFonts w:ascii="Calibri" w:hAnsi="Calibri"/>
                <w:color w:val="000000"/>
                <w:sz w:val="20"/>
                <w:szCs w:val="20"/>
              </w:rPr>
              <w:t>misf</w:t>
            </w:r>
            <w:r w:rsidRPr="00154D71">
              <w:rPr>
                <w:rFonts w:ascii="Calibri" w:hAnsi="Calibri"/>
                <w:color w:val="000000"/>
                <w:sz w:val="20"/>
                <w:szCs w:val="20"/>
              </w:rPr>
              <w:t>a</w:t>
            </w:r>
            <w:r>
              <w:rPr>
                <w:rFonts w:ascii="Calibri" w:hAnsi="Calibri"/>
                <w:color w:val="000000"/>
                <w:sz w:val="20"/>
                <w:szCs w:val="20"/>
              </w:rPr>
              <w:t>r</w:t>
            </w:r>
            <w:r w:rsidRPr="00154D71">
              <w:rPr>
                <w:rFonts w:ascii="Calibri" w:hAnsi="Calibri"/>
                <w:color w:val="000000"/>
                <w:sz w:val="20"/>
                <w:szCs w:val="20"/>
              </w:rPr>
              <w:t>vning</w:t>
            </w:r>
            <w:r>
              <w:rPr>
                <w:rFonts w:ascii="Calibri" w:hAnsi="Calibri"/>
                <w:color w:val="000000"/>
                <w:sz w:val="20"/>
                <w:szCs w:val="20"/>
              </w:rPr>
              <w:t xml:space="preserve"> af vandet</w:t>
            </w:r>
          </w:p>
          <w:p w:rsidR="00EB0987" w:rsidRPr="00154D71" w:rsidRDefault="00EB0987" w:rsidP="00A622F9">
            <w:pPr>
              <w:pStyle w:val="Listeafsnit"/>
              <w:numPr>
                <w:ilvl w:val="0"/>
                <w:numId w:val="42"/>
              </w:numPr>
              <w:spacing w:before="0" w:after="0"/>
              <w:ind w:left="321"/>
              <w:rPr>
                <w:rFonts w:ascii="Calibri" w:hAnsi="Calibri"/>
                <w:color w:val="000000"/>
                <w:sz w:val="20"/>
                <w:szCs w:val="20"/>
              </w:rPr>
            </w:pPr>
            <w:r>
              <w:rPr>
                <w:rFonts w:ascii="Calibri" w:hAnsi="Calibri"/>
                <w:color w:val="000000"/>
                <w:sz w:val="20"/>
                <w:szCs w:val="20"/>
              </w:rPr>
              <w:t>kortvarigt s</w:t>
            </w:r>
            <w:r w:rsidRPr="00154D71">
              <w:rPr>
                <w:rFonts w:ascii="Calibri" w:hAnsi="Calibri"/>
                <w:color w:val="000000"/>
                <w:sz w:val="20"/>
                <w:szCs w:val="20"/>
              </w:rPr>
              <w:t>trømudfald</w:t>
            </w:r>
          </w:p>
          <w:p w:rsidR="00EB0987" w:rsidRPr="00154D71" w:rsidRDefault="00EB0987" w:rsidP="00A622F9">
            <w:pPr>
              <w:pStyle w:val="Listeafsnit"/>
              <w:numPr>
                <w:ilvl w:val="0"/>
                <w:numId w:val="42"/>
              </w:numPr>
              <w:spacing w:before="0" w:after="0"/>
              <w:ind w:left="321"/>
              <w:rPr>
                <w:rFonts w:ascii="Calibri" w:hAnsi="Calibri"/>
                <w:color w:val="000000"/>
                <w:sz w:val="20"/>
                <w:szCs w:val="20"/>
              </w:rPr>
            </w:pPr>
            <w:r w:rsidRPr="00154D71">
              <w:rPr>
                <w:rFonts w:ascii="Calibri" w:hAnsi="Calibri"/>
                <w:color w:val="000000"/>
                <w:sz w:val="20"/>
                <w:szCs w:val="20"/>
              </w:rPr>
              <w:t xml:space="preserve">større rørbrud </w:t>
            </w:r>
          </w:p>
          <w:p w:rsidR="00EB0987" w:rsidRPr="00154D71" w:rsidRDefault="00EB0987" w:rsidP="00A622F9">
            <w:pPr>
              <w:pStyle w:val="Listeafsnit"/>
              <w:numPr>
                <w:ilvl w:val="0"/>
                <w:numId w:val="42"/>
              </w:numPr>
              <w:spacing w:before="0" w:after="0"/>
              <w:ind w:left="321"/>
              <w:rPr>
                <w:rFonts w:ascii="Calibri" w:hAnsi="Calibri"/>
                <w:color w:val="000000"/>
                <w:sz w:val="20"/>
                <w:szCs w:val="20"/>
              </w:rPr>
            </w:pPr>
            <w:r>
              <w:rPr>
                <w:rFonts w:ascii="Calibri" w:hAnsi="Calibri"/>
                <w:color w:val="000000"/>
                <w:sz w:val="20"/>
                <w:szCs w:val="20"/>
              </w:rPr>
              <w:t>misf</w:t>
            </w:r>
            <w:r w:rsidRPr="00154D71">
              <w:rPr>
                <w:rFonts w:ascii="Calibri" w:hAnsi="Calibri"/>
                <w:color w:val="000000"/>
                <w:sz w:val="20"/>
                <w:szCs w:val="20"/>
              </w:rPr>
              <w:t>a</w:t>
            </w:r>
            <w:r>
              <w:rPr>
                <w:rFonts w:ascii="Calibri" w:hAnsi="Calibri"/>
                <w:color w:val="000000"/>
                <w:sz w:val="20"/>
                <w:szCs w:val="20"/>
              </w:rPr>
              <w:t>r</w:t>
            </w:r>
            <w:r w:rsidRPr="00154D71">
              <w:rPr>
                <w:rFonts w:ascii="Calibri" w:hAnsi="Calibri"/>
                <w:color w:val="000000"/>
                <w:sz w:val="20"/>
                <w:szCs w:val="20"/>
              </w:rPr>
              <w:t>vning</w:t>
            </w:r>
            <w:r>
              <w:rPr>
                <w:rFonts w:ascii="Calibri" w:hAnsi="Calibri"/>
                <w:color w:val="000000"/>
                <w:sz w:val="20"/>
                <w:szCs w:val="20"/>
              </w:rPr>
              <w:t xml:space="preserve"> af vandet.</w:t>
            </w:r>
          </w:p>
          <w:p w:rsidR="00EB0987" w:rsidRDefault="00EB0987" w:rsidP="00A622F9">
            <w:pPr>
              <w:tabs>
                <w:tab w:val="left" w:pos="2127"/>
              </w:tabs>
              <w:ind w:left="321"/>
            </w:pPr>
          </w:p>
        </w:tc>
        <w:tc>
          <w:tcPr>
            <w:tcW w:w="352" w:type="dxa"/>
            <w:tcBorders>
              <w:top w:val="nil"/>
              <w:left w:val="single" w:sz="4" w:space="0" w:color="auto"/>
              <w:bottom w:val="nil"/>
              <w:right w:val="single" w:sz="4" w:space="0" w:color="auto"/>
            </w:tcBorders>
          </w:tcPr>
          <w:p w:rsidR="00EB0987" w:rsidRDefault="00EB0987" w:rsidP="00A622F9">
            <w:pPr>
              <w:tabs>
                <w:tab w:val="left" w:pos="2127"/>
              </w:tabs>
            </w:pPr>
          </w:p>
        </w:tc>
        <w:tc>
          <w:tcPr>
            <w:tcW w:w="2288" w:type="dxa"/>
            <w:vMerge w:val="restart"/>
            <w:tcBorders>
              <w:top w:val="nil"/>
              <w:left w:val="single" w:sz="4" w:space="0" w:color="auto"/>
              <w:right w:val="single" w:sz="4" w:space="0" w:color="auto"/>
            </w:tcBorders>
            <w:shd w:val="clear" w:color="auto" w:fill="FFFF00"/>
          </w:tcPr>
          <w:p w:rsidR="00EB0987" w:rsidRDefault="00EB0987" w:rsidP="00A622F9">
            <w:pPr>
              <w:rPr>
                <w:rFonts w:ascii="Calibri" w:hAnsi="Calibri"/>
                <w:color w:val="000000"/>
              </w:rPr>
            </w:pPr>
            <w:r>
              <w:rPr>
                <w:rFonts w:ascii="Calibri" w:hAnsi="Calibri"/>
                <w:color w:val="000000"/>
              </w:rPr>
              <w:t>Eksempel:</w:t>
            </w:r>
          </w:p>
          <w:p w:rsidR="00EB0987" w:rsidRPr="00154D71" w:rsidRDefault="00EB0987" w:rsidP="00A622F9">
            <w:pPr>
              <w:pStyle w:val="Listeafsnit"/>
              <w:numPr>
                <w:ilvl w:val="0"/>
                <w:numId w:val="42"/>
              </w:numPr>
              <w:spacing w:before="0" w:after="0"/>
              <w:ind w:left="336"/>
              <w:rPr>
                <w:rFonts w:ascii="Calibri" w:hAnsi="Calibri"/>
                <w:color w:val="000000"/>
                <w:sz w:val="20"/>
                <w:szCs w:val="20"/>
              </w:rPr>
            </w:pPr>
            <w:r>
              <w:rPr>
                <w:rFonts w:ascii="Calibri" w:hAnsi="Calibri"/>
                <w:color w:val="000000"/>
                <w:sz w:val="20"/>
                <w:szCs w:val="20"/>
              </w:rPr>
              <w:t>l</w:t>
            </w:r>
            <w:r w:rsidRPr="00154D71">
              <w:rPr>
                <w:rFonts w:ascii="Calibri" w:hAnsi="Calibri"/>
                <w:color w:val="000000"/>
                <w:sz w:val="20"/>
                <w:szCs w:val="20"/>
              </w:rPr>
              <w:t>ængerevarende rørbrud el. strømudfald</w:t>
            </w:r>
          </w:p>
          <w:p w:rsidR="00EB0987" w:rsidRPr="00702FE6" w:rsidRDefault="00EB0987" w:rsidP="00A622F9">
            <w:pPr>
              <w:pStyle w:val="Listeafsnit"/>
              <w:numPr>
                <w:ilvl w:val="0"/>
                <w:numId w:val="42"/>
              </w:numPr>
              <w:spacing w:before="0" w:after="0"/>
              <w:ind w:left="336"/>
              <w:rPr>
                <w:sz w:val="20"/>
                <w:szCs w:val="20"/>
              </w:rPr>
            </w:pPr>
            <w:r w:rsidRPr="00154D71">
              <w:rPr>
                <w:rFonts w:ascii="Calibri" w:hAnsi="Calibri"/>
                <w:color w:val="000000"/>
                <w:sz w:val="20"/>
                <w:szCs w:val="20"/>
              </w:rPr>
              <w:t>vedvarende forurening, der giver anledning til misfarv</w:t>
            </w:r>
            <w:r>
              <w:rPr>
                <w:rFonts w:ascii="Calibri" w:hAnsi="Calibri"/>
                <w:color w:val="000000"/>
                <w:sz w:val="20"/>
                <w:szCs w:val="20"/>
              </w:rPr>
              <w:t>n</w:t>
            </w:r>
            <w:r w:rsidRPr="00154D71">
              <w:rPr>
                <w:rFonts w:ascii="Calibri" w:hAnsi="Calibri"/>
                <w:color w:val="000000"/>
                <w:sz w:val="20"/>
                <w:szCs w:val="20"/>
              </w:rPr>
              <w:t xml:space="preserve">ing </w:t>
            </w:r>
          </w:p>
          <w:p w:rsidR="00EB0987" w:rsidRPr="00154D71" w:rsidRDefault="00EB0987" w:rsidP="00A622F9">
            <w:pPr>
              <w:pStyle w:val="Listeafsnit"/>
              <w:numPr>
                <w:ilvl w:val="0"/>
                <w:numId w:val="42"/>
              </w:numPr>
              <w:spacing w:before="0" w:after="0"/>
              <w:ind w:left="336"/>
              <w:rPr>
                <w:rFonts w:ascii="Calibri" w:hAnsi="Calibri"/>
                <w:color w:val="000000"/>
                <w:sz w:val="20"/>
                <w:szCs w:val="20"/>
              </w:rPr>
            </w:pPr>
            <w:r w:rsidRPr="00154D71">
              <w:rPr>
                <w:rFonts w:ascii="Calibri" w:hAnsi="Calibri"/>
                <w:color w:val="000000"/>
                <w:sz w:val="20"/>
                <w:szCs w:val="20"/>
              </w:rPr>
              <w:t>dårlig lugt eller smag</w:t>
            </w:r>
          </w:p>
          <w:p w:rsidR="00EB0987" w:rsidRPr="00702FE6" w:rsidRDefault="00EB0987" w:rsidP="00A622F9">
            <w:pPr>
              <w:pStyle w:val="Listeafsnit"/>
              <w:numPr>
                <w:ilvl w:val="0"/>
                <w:numId w:val="42"/>
              </w:numPr>
              <w:spacing w:before="0" w:after="0"/>
              <w:ind w:left="336"/>
              <w:rPr>
                <w:sz w:val="20"/>
                <w:szCs w:val="20"/>
              </w:rPr>
            </w:pPr>
            <w:r w:rsidRPr="00154D71">
              <w:rPr>
                <w:rFonts w:ascii="Calibri" w:hAnsi="Calibri"/>
                <w:color w:val="000000"/>
                <w:sz w:val="20"/>
                <w:szCs w:val="20"/>
              </w:rPr>
              <w:t>vedvare</w:t>
            </w:r>
            <w:r>
              <w:rPr>
                <w:rFonts w:ascii="Calibri" w:hAnsi="Calibri"/>
                <w:color w:val="000000"/>
                <w:sz w:val="20"/>
                <w:szCs w:val="20"/>
              </w:rPr>
              <w:t>nde mikrobiel forurening, men u</w:t>
            </w:r>
            <w:r w:rsidRPr="00154D71">
              <w:rPr>
                <w:rFonts w:ascii="Calibri" w:hAnsi="Calibri"/>
                <w:color w:val="000000"/>
                <w:sz w:val="20"/>
                <w:szCs w:val="20"/>
              </w:rPr>
              <w:t>de</w:t>
            </w:r>
            <w:r>
              <w:rPr>
                <w:rFonts w:ascii="Calibri" w:hAnsi="Calibri"/>
                <w:color w:val="000000"/>
                <w:sz w:val="20"/>
                <w:szCs w:val="20"/>
              </w:rPr>
              <w:t>n</w:t>
            </w:r>
            <w:r w:rsidRPr="00154D71">
              <w:rPr>
                <w:rFonts w:ascii="Calibri" w:hAnsi="Calibri"/>
                <w:color w:val="000000"/>
                <w:sz w:val="20"/>
                <w:szCs w:val="20"/>
              </w:rPr>
              <w:t xml:space="preserve"> kogeanbefaling</w:t>
            </w:r>
          </w:p>
          <w:p w:rsidR="00EB0987" w:rsidRDefault="00EB0987" w:rsidP="00A622F9">
            <w:pPr>
              <w:pStyle w:val="Listeafsnit"/>
              <w:numPr>
                <w:ilvl w:val="0"/>
                <w:numId w:val="42"/>
              </w:numPr>
              <w:spacing w:before="0" w:after="0"/>
              <w:ind w:left="336"/>
            </w:pPr>
            <w:r>
              <w:rPr>
                <w:rFonts w:ascii="Calibri" w:hAnsi="Calibri"/>
                <w:color w:val="000000"/>
                <w:sz w:val="20"/>
                <w:szCs w:val="20"/>
              </w:rPr>
              <w:t>uheld med kemikali</w:t>
            </w:r>
            <w:r w:rsidRPr="00154D71">
              <w:rPr>
                <w:rFonts w:ascii="Calibri" w:hAnsi="Calibri"/>
                <w:color w:val="000000"/>
                <w:sz w:val="20"/>
                <w:szCs w:val="20"/>
              </w:rPr>
              <w:t>er/gylle tæt på kildeplads el. vandværk</w:t>
            </w:r>
            <w:r>
              <w:rPr>
                <w:rFonts w:ascii="Calibri" w:hAnsi="Calibri"/>
                <w:color w:val="000000"/>
                <w:sz w:val="20"/>
                <w:szCs w:val="20"/>
              </w:rPr>
              <w:t>.</w:t>
            </w:r>
          </w:p>
          <w:p w:rsidR="00EB0987" w:rsidRDefault="00EB0987" w:rsidP="00A622F9">
            <w:pPr>
              <w:pStyle w:val="Listeafsnit"/>
              <w:ind w:left="336"/>
            </w:pPr>
          </w:p>
        </w:tc>
        <w:tc>
          <w:tcPr>
            <w:tcW w:w="437" w:type="dxa"/>
            <w:tcBorders>
              <w:top w:val="nil"/>
              <w:left w:val="single" w:sz="4" w:space="0" w:color="auto"/>
              <w:bottom w:val="nil"/>
              <w:right w:val="single" w:sz="4" w:space="0" w:color="auto"/>
            </w:tcBorders>
          </w:tcPr>
          <w:p w:rsidR="00EB0987" w:rsidRDefault="00EB0987" w:rsidP="00A622F9">
            <w:pPr>
              <w:tabs>
                <w:tab w:val="left" w:pos="2127"/>
              </w:tabs>
            </w:pPr>
          </w:p>
        </w:tc>
        <w:tc>
          <w:tcPr>
            <w:tcW w:w="2528" w:type="dxa"/>
            <w:vMerge w:val="restart"/>
            <w:tcBorders>
              <w:top w:val="nil"/>
              <w:left w:val="single" w:sz="4" w:space="0" w:color="auto"/>
            </w:tcBorders>
            <w:shd w:val="clear" w:color="auto" w:fill="FF0000"/>
          </w:tcPr>
          <w:p w:rsidR="00EB0987" w:rsidRDefault="00EB0987" w:rsidP="00A622F9">
            <w:pPr>
              <w:rPr>
                <w:rFonts w:ascii="Calibri" w:hAnsi="Calibri"/>
                <w:color w:val="000000"/>
              </w:rPr>
            </w:pPr>
            <w:r>
              <w:rPr>
                <w:rFonts w:ascii="Calibri" w:hAnsi="Calibri"/>
                <w:color w:val="000000"/>
              </w:rPr>
              <w:t>Eksempel:</w:t>
            </w:r>
          </w:p>
          <w:p w:rsidR="00EB0987" w:rsidRPr="00702FE6" w:rsidRDefault="00EB0987" w:rsidP="00A622F9">
            <w:pPr>
              <w:pStyle w:val="Listeafsnit"/>
              <w:numPr>
                <w:ilvl w:val="0"/>
                <w:numId w:val="42"/>
              </w:numPr>
              <w:spacing w:before="0" w:after="0"/>
              <w:ind w:left="408"/>
              <w:rPr>
                <w:sz w:val="20"/>
                <w:szCs w:val="20"/>
              </w:rPr>
            </w:pPr>
            <w:r>
              <w:rPr>
                <w:rFonts w:ascii="Calibri" w:hAnsi="Calibri"/>
                <w:color w:val="000000"/>
                <w:sz w:val="20"/>
                <w:szCs w:val="20"/>
              </w:rPr>
              <w:t>d</w:t>
            </w:r>
            <w:r w:rsidRPr="00154D71">
              <w:rPr>
                <w:rFonts w:ascii="Calibri" w:hAnsi="Calibri"/>
                <w:color w:val="000000"/>
                <w:sz w:val="20"/>
                <w:szCs w:val="20"/>
              </w:rPr>
              <w:t>rikkevandsforure</w:t>
            </w:r>
            <w:r>
              <w:rPr>
                <w:rFonts w:ascii="Calibri" w:hAnsi="Calibri"/>
                <w:color w:val="000000"/>
                <w:sz w:val="20"/>
                <w:szCs w:val="20"/>
              </w:rPr>
              <w:t>n</w:t>
            </w:r>
            <w:r w:rsidRPr="00154D71">
              <w:rPr>
                <w:rFonts w:ascii="Calibri" w:hAnsi="Calibri"/>
                <w:color w:val="000000"/>
                <w:sz w:val="20"/>
                <w:szCs w:val="20"/>
              </w:rPr>
              <w:t>in</w:t>
            </w:r>
            <w:r>
              <w:rPr>
                <w:rFonts w:ascii="Calibri" w:hAnsi="Calibri"/>
                <w:color w:val="000000"/>
                <w:sz w:val="20"/>
                <w:szCs w:val="20"/>
              </w:rPr>
              <w:t>g med erkendt sygdoms- fremkaldend</w:t>
            </w:r>
            <w:r w:rsidRPr="00154D71">
              <w:rPr>
                <w:rFonts w:ascii="Calibri" w:hAnsi="Calibri"/>
                <w:color w:val="000000"/>
                <w:sz w:val="20"/>
                <w:szCs w:val="20"/>
              </w:rPr>
              <w:t xml:space="preserve">e </w:t>
            </w:r>
            <w:r>
              <w:rPr>
                <w:rFonts w:ascii="Calibri" w:hAnsi="Calibri"/>
                <w:color w:val="000000"/>
                <w:sz w:val="20"/>
                <w:szCs w:val="20"/>
              </w:rPr>
              <w:t>b</w:t>
            </w:r>
            <w:r w:rsidRPr="00154D71">
              <w:rPr>
                <w:rFonts w:ascii="Calibri" w:hAnsi="Calibri"/>
                <w:color w:val="000000"/>
                <w:sz w:val="20"/>
                <w:szCs w:val="20"/>
              </w:rPr>
              <w:t>akterier</w:t>
            </w:r>
            <w:r>
              <w:rPr>
                <w:rFonts w:ascii="Calibri" w:hAnsi="Calibri"/>
                <w:color w:val="000000"/>
                <w:sz w:val="20"/>
                <w:szCs w:val="20"/>
              </w:rPr>
              <w:t xml:space="preserve"> </w:t>
            </w:r>
            <w:r w:rsidRPr="00154D71">
              <w:rPr>
                <w:rFonts w:ascii="Calibri" w:hAnsi="Calibri"/>
                <w:color w:val="000000"/>
                <w:sz w:val="20"/>
                <w:szCs w:val="20"/>
              </w:rPr>
              <w:t>/</w:t>
            </w:r>
            <w:proofErr w:type="spellStart"/>
            <w:r w:rsidRPr="00154D71">
              <w:rPr>
                <w:rFonts w:ascii="Calibri" w:hAnsi="Calibri"/>
                <w:color w:val="000000"/>
                <w:sz w:val="20"/>
                <w:szCs w:val="20"/>
              </w:rPr>
              <w:t>epedemi</w:t>
            </w:r>
            <w:proofErr w:type="spellEnd"/>
          </w:p>
          <w:p w:rsidR="00EB0987" w:rsidRPr="00154D71" w:rsidRDefault="00EB0987" w:rsidP="00A622F9">
            <w:pPr>
              <w:pStyle w:val="Listeafsnit"/>
              <w:numPr>
                <w:ilvl w:val="0"/>
                <w:numId w:val="42"/>
              </w:numPr>
              <w:spacing w:before="0" w:after="0"/>
              <w:ind w:left="408"/>
              <w:rPr>
                <w:rFonts w:ascii="Calibri" w:hAnsi="Calibri"/>
                <w:color w:val="000000"/>
                <w:sz w:val="20"/>
                <w:szCs w:val="20"/>
              </w:rPr>
            </w:pPr>
            <w:r>
              <w:rPr>
                <w:rFonts w:ascii="Calibri" w:hAnsi="Calibri"/>
                <w:color w:val="000000"/>
                <w:sz w:val="20"/>
                <w:szCs w:val="20"/>
              </w:rPr>
              <w:t>a</w:t>
            </w:r>
            <w:r w:rsidRPr="00154D71">
              <w:rPr>
                <w:rFonts w:ascii="Calibri" w:hAnsi="Calibri"/>
                <w:color w:val="000000"/>
                <w:sz w:val="20"/>
                <w:szCs w:val="20"/>
              </w:rPr>
              <w:t>larm for indbrud/hærværk på vandværk</w:t>
            </w:r>
          </w:p>
          <w:p w:rsidR="00EB0987" w:rsidRDefault="00EB0987" w:rsidP="00A622F9">
            <w:pPr>
              <w:pStyle w:val="Listeafsnit"/>
              <w:numPr>
                <w:ilvl w:val="0"/>
                <w:numId w:val="42"/>
              </w:numPr>
              <w:spacing w:before="0" w:after="0"/>
              <w:ind w:left="408"/>
            </w:pPr>
            <w:r>
              <w:rPr>
                <w:rFonts w:ascii="Calibri" w:hAnsi="Calibri"/>
                <w:color w:val="000000"/>
                <w:sz w:val="20"/>
                <w:szCs w:val="20"/>
              </w:rPr>
              <w:t>t</w:t>
            </w:r>
            <w:r w:rsidRPr="00154D71">
              <w:rPr>
                <w:rFonts w:ascii="Calibri" w:hAnsi="Calibri"/>
                <w:color w:val="000000"/>
                <w:sz w:val="20"/>
                <w:szCs w:val="20"/>
              </w:rPr>
              <w:t xml:space="preserve">ilstrømning af vand </w:t>
            </w:r>
            <w:r>
              <w:rPr>
                <w:rFonts w:ascii="Calibri" w:hAnsi="Calibri"/>
                <w:color w:val="000000"/>
                <w:sz w:val="20"/>
                <w:szCs w:val="20"/>
              </w:rPr>
              <w:t>fra</w:t>
            </w:r>
            <w:r w:rsidRPr="00154D71">
              <w:rPr>
                <w:rFonts w:ascii="Calibri" w:hAnsi="Calibri"/>
                <w:color w:val="000000"/>
                <w:sz w:val="20"/>
                <w:szCs w:val="20"/>
              </w:rPr>
              <w:t xml:space="preserve"> store regnskyl,</w:t>
            </w:r>
            <w:r>
              <w:rPr>
                <w:rFonts w:ascii="Calibri" w:hAnsi="Calibri"/>
                <w:color w:val="000000"/>
                <w:sz w:val="20"/>
                <w:szCs w:val="20"/>
              </w:rPr>
              <w:t xml:space="preserve"> fra</w:t>
            </w:r>
            <w:r w:rsidRPr="00154D71">
              <w:rPr>
                <w:rFonts w:ascii="Calibri" w:hAnsi="Calibri"/>
                <w:color w:val="000000"/>
                <w:sz w:val="20"/>
                <w:szCs w:val="20"/>
              </w:rPr>
              <w:t xml:space="preserve"> virksomheder eller r</w:t>
            </w:r>
            <w:r>
              <w:rPr>
                <w:rFonts w:ascii="Calibri" w:hAnsi="Calibri"/>
                <w:color w:val="000000"/>
                <w:sz w:val="20"/>
                <w:szCs w:val="20"/>
              </w:rPr>
              <w:t>e</w:t>
            </w:r>
            <w:r w:rsidRPr="00154D71">
              <w:rPr>
                <w:rFonts w:ascii="Calibri" w:hAnsi="Calibri"/>
                <w:color w:val="000000"/>
                <w:sz w:val="20"/>
                <w:szCs w:val="20"/>
              </w:rPr>
              <w:t>ns</w:t>
            </w:r>
            <w:r>
              <w:rPr>
                <w:rFonts w:ascii="Calibri" w:hAnsi="Calibri"/>
                <w:color w:val="000000"/>
                <w:sz w:val="20"/>
                <w:szCs w:val="20"/>
              </w:rPr>
              <w:t>e</w:t>
            </w:r>
            <w:r w:rsidRPr="00154D71">
              <w:rPr>
                <w:rFonts w:ascii="Calibri" w:hAnsi="Calibri"/>
                <w:color w:val="000000"/>
                <w:sz w:val="20"/>
                <w:szCs w:val="20"/>
              </w:rPr>
              <w:t>anlæg</w:t>
            </w:r>
            <w:r>
              <w:rPr>
                <w:rFonts w:ascii="Calibri" w:hAnsi="Calibri"/>
                <w:color w:val="000000"/>
                <w:sz w:val="20"/>
                <w:szCs w:val="20"/>
              </w:rPr>
              <w:t>.</w:t>
            </w: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tcBorders>
              <w:left w:val="single" w:sz="4" w:space="0" w:color="auto"/>
              <w:right w:val="single" w:sz="4" w:space="0" w:color="auto"/>
            </w:tcBorders>
            <w:shd w:val="clear" w:color="auto" w:fill="92D050"/>
          </w:tcPr>
          <w:p w:rsidR="00EB0987" w:rsidRPr="00154D71" w:rsidRDefault="00EB0987" w:rsidP="00A622F9">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pStyle w:val="Listeafsnit"/>
              <w:numPr>
                <w:ilvl w:val="0"/>
                <w:numId w:val="42"/>
              </w:numPr>
              <w:spacing w:before="0" w:after="0"/>
              <w:ind w:left="408"/>
              <w:rPr>
                <w:sz w:val="20"/>
                <w:szCs w:val="20"/>
              </w:rPr>
            </w:pP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tcBorders>
              <w:left w:val="single" w:sz="4" w:space="0" w:color="auto"/>
              <w:right w:val="single" w:sz="4" w:space="0" w:color="auto"/>
            </w:tcBorders>
            <w:shd w:val="clear" w:color="auto" w:fill="92D050"/>
          </w:tcPr>
          <w:p w:rsidR="00EB0987" w:rsidRPr="00154D71" w:rsidRDefault="00EB0987" w:rsidP="00A622F9">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pStyle w:val="Listeafsnit"/>
              <w:numPr>
                <w:ilvl w:val="0"/>
                <w:numId w:val="42"/>
              </w:numPr>
              <w:spacing w:before="0" w:after="0"/>
              <w:ind w:left="408"/>
              <w:rPr>
                <w:sz w:val="20"/>
                <w:szCs w:val="20"/>
              </w:rPr>
            </w:pP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tcBorders>
              <w:left w:val="single" w:sz="4" w:space="0" w:color="auto"/>
              <w:right w:val="single" w:sz="4" w:space="0" w:color="auto"/>
            </w:tcBorders>
            <w:shd w:val="clear" w:color="auto" w:fill="92D050"/>
          </w:tcPr>
          <w:p w:rsidR="00EB0987" w:rsidRPr="00154D71" w:rsidRDefault="00EB0987" w:rsidP="00A622F9">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pStyle w:val="Listeafsnit"/>
              <w:numPr>
                <w:ilvl w:val="0"/>
                <w:numId w:val="42"/>
              </w:numPr>
              <w:spacing w:before="0" w:after="0"/>
              <w:ind w:left="408"/>
              <w:rPr>
                <w:sz w:val="20"/>
                <w:szCs w:val="20"/>
              </w:rPr>
            </w:pP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tcBorders>
              <w:left w:val="single" w:sz="4" w:space="0" w:color="auto"/>
              <w:right w:val="single" w:sz="4" w:space="0" w:color="auto"/>
            </w:tcBorders>
            <w:shd w:val="clear" w:color="auto" w:fill="92D050"/>
          </w:tcPr>
          <w:p w:rsidR="00EB0987" w:rsidRPr="00154D71" w:rsidRDefault="00EB0987" w:rsidP="00A622F9">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pStyle w:val="Listeafsnit"/>
              <w:numPr>
                <w:ilvl w:val="0"/>
                <w:numId w:val="42"/>
              </w:numPr>
              <w:spacing w:before="0" w:after="0"/>
              <w:ind w:left="408"/>
              <w:rPr>
                <w:sz w:val="20"/>
                <w:szCs w:val="20"/>
              </w:rPr>
            </w:pP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tcBorders>
              <w:left w:val="single" w:sz="4" w:space="0" w:color="auto"/>
              <w:right w:val="single" w:sz="4" w:space="0" w:color="auto"/>
            </w:tcBorders>
            <w:shd w:val="clear" w:color="auto" w:fill="92D050"/>
          </w:tcPr>
          <w:p w:rsidR="00EB0987" w:rsidRPr="00154D71" w:rsidRDefault="00EB0987" w:rsidP="00A622F9">
            <w:pPr>
              <w:tabs>
                <w:tab w:val="left" w:pos="2127"/>
              </w:tabs>
              <w:ind w:left="321"/>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pStyle w:val="Listeafsnit"/>
              <w:numPr>
                <w:ilvl w:val="0"/>
                <w:numId w:val="42"/>
              </w:numPr>
              <w:spacing w:before="0" w:after="0"/>
              <w:ind w:left="408"/>
              <w:rPr>
                <w:sz w:val="20"/>
                <w:szCs w:val="20"/>
              </w:rPr>
            </w:pP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vMerge/>
            <w:tcBorders>
              <w:left w:val="single" w:sz="4" w:space="0" w:color="auto"/>
              <w:bottom w:val="nil"/>
              <w:right w:val="single" w:sz="4" w:space="0" w:color="auto"/>
            </w:tcBorders>
            <w:shd w:val="clear" w:color="auto" w:fill="92D050"/>
          </w:tcPr>
          <w:p w:rsidR="00EB0987" w:rsidRPr="00702FE6" w:rsidRDefault="00EB0987" w:rsidP="00A622F9">
            <w:pPr>
              <w:tabs>
                <w:tab w:val="left" w:pos="2127"/>
              </w:tabs>
              <w:spacing w:after="200" w:line="276" w:lineRule="auto"/>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tabs>
                <w:tab w:val="left" w:pos="2127"/>
              </w:tabs>
              <w:ind w:left="408"/>
              <w:rPr>
                <w:sz w:val="20"/>
                <w:szCs w:val="20"/>
              </w:rPr>
            </w:pPr>
          </w:p>
        </w:tc>
      </w:tr>
      <w:tr w:rsidR="00EB0987" w:rsidTr="00A622F9">
        <w:tc>
          <w:tcPr>
            <w:tcW w:w="2273" w:type="dxa"/>
            <w:vMerge/>
            <w:tcBorders>
              <w:right w:val="single" w:sz="4" w:space="0" w:color="auto"/>
            </w:tcBorders>
            <w:shd w:val="clear" w:color="auto" w:fill="00B050"/>
          </w:tcPr>
          <w:p w:rsidR="00EB0987" w:rsidRPr="00154D71" w:rsidRDefault="00EB0987" w:rsidP="00A622F9">
            <w:pPr>
              <w:tabs>
                <w:tab w:val="left" w:pos="2127"/>
              </w:tabs>
              <w:ind w:left="284" w:hanging="360"/>
              <w:rPr>
                <w:sz w:val="20"/>
                <w:szCs w:val="20"/>
              </w:rPr>
            </w:pPr>
          </w:p>
        </w:tc>
        <w:tc>
          <w:tcPr>
            <w:tcW w:w="387" w:type="dxa"/>
            <w:tcBorders>
              <w:top w:val="nil"/>
              <w:left w:val="single" w:sz="4" w:space="0" w:color="auto"/>
              <w:bottom w:val="nil"/>
              <w:right w:val="single" w:sz="4" w:space="0" w:color="auto"/>
            </w:tcBorders>
          </w:tcPr>
          <w:p w:rsidR="00EB0987" w:rsidRDefault="00EB0987" w:rsidP="00A622F9">
            <w:pPr>
              <w:tabs>
                <w:tab w:val="left" w:pos="2127"/>
              </w:tabs>
            </w:pPr>
          </w:p>
        </w:tc>
        <w:tc>
          <w:tcPr>
            <w:tcW w:w="2333" w:type="dxa"/>
            <w:tcBorders>
              <w:top w:val="nil"/>
              <w:left w:val="single" w:sz="4" w:space="0" w:color="auto"/>
              <w:right w:val="single" w:sz="4" w:space="0" w:color="auto"/>
            </w:tcBorders>
            <w:shd w:val="clear" w:color="auto" w:fill="92D050"/>
          </w:tcPr>
          <w:p w:rsidR="00EB0987" w:rsidRPr="00702FE6" w:rsidRDefault="00EB0987" w:rsidP="00A622F9">
            <w:pPr>
              <w:tabs>
                <w:tab w:val="left" w:pos="2127"/>
              </w:tabs>
              <w:spacing w:after="200" w:line="276" w:lineRule="auto"/>
              <w:rPr>
                <w:sz w:val="20"/>
                <w:szCs w:val="20"/>
              </w:rPr>
            </w:pPr>
          </w:p>
        </w:tc>
        <w:tc>
          <w:tcPr>
            <w:tcW w:w="352"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288" w:type="dxa"/>
            <w:vMerge/>
            <w:tcBorders>
              <w:left w:val="single" w:sz="4" w:space="0" w:color="auto"/>
              <w:right w:val="single" w:sz="4" w:space="0" w:color="auto"/>
            </w:tcBorders>
            <w:shd w:val="clear" w:color="auto" w:fill="FFFF00"/>
          </w:tcPr>
          <w:p w:rsidR="00EB0987" w:rsidRPr="00154D71" w:rsidRDefault="00EB0987" w:rsidP="00A622F9">
            <w:pPr>
              <w:pStyle w:val="Listeafsnit"/>
              <w:numPr>
                <w:ilvl w:val="0"/>
                <w:numId w:val="42"/>
              </w:numPr>
              <w:spacing w:before="0" w:after="0"/>
              <w:ind w:left="336"/>
              <w:rPr>
                <w:sz w:val="20"/>
                <w:szCs w:val="20"/>
              </w:rPr>
            </w:pPr>
          </w:p>
        </w:tc>
        <w:tc>
          <w:tcPr>
            <w:tcW w:w="437" w:type="dxa"/>
            <w:tcBorders>
              <w:top w:val="nil"/>
              <w:left w:val="single" w:sz="4" w:space="0" w:color="auto"/>
              <w:bottom w:val="nil"/>
              <w:right w:val="single" w:sz="4" w:space="0" w:color="auto"/>
            </w:tcBorders>
          </w:tcPr>
          <w:p w:rsidR="00EB0987" w:rsidRPr="00702FE6" w:rsidRDefault="00EB0987" w:rsidP="00A622F9">
            <w:pPr>
              <w:tabs>
                <w:tab w:val="left" w:pos="2127"/>
              </w:tabs>
              <w:spacing w:after="200" w:line="276" w:lineRule="auto"/>
              <w:rPr>
                <w:sz w:val="20"/>
                <w:szCs w:val="20"/>
              </w:rPr>
            </w:pPr>
          </w:p>
        </w:tc>
        <w:tc>
          <w:tcPr>
            <w:tcW w:w="2528" w:type="dxa"/>
            <w:vMerge/>
            <w:tcBorders>
              <w:left w:val="single" w:sz="4" w:space="0" w:color="auto"/>
            </w:tcBorders>
            <w:shd w:val="clear" w:color="auto" w:fill="FF0000"/>
          </w:tcPr>
          <w:p w:rsidR="00EB0987" w:rsidRPr="00154D71" w:rsidRDefault="00EB0987" w:rsidP="00A622F9">
            <w:pPr>
              <w:tabs>
                <w:tab w:val="left" w:pos="2127"/>
              </w:tabs>
              <w:ind w:left="408"/>
              <w:rPr>
                <w:sz w:val="20"/>
                <w:szCs w:val="20"/>
              </w:rPr>
            </w:pPr>
          </w:p>
        </w:tc>
      </w:tr>
    </w:tbl>
    <w:p w:rsidR="00EB0987" w:rsidRDefault="00EB0987" w:rsidP="00EB0987">
      <w:pPr>
        <w:tabs>
          <w:tab w:val="left" w:pos="2127"/>
        </w:tabs>
      </w:pPr>
    </w:p>
    <w:p w:rsidR="00EB0987" w:rsidRDefault="00EB0987" w:rsidP="00EB0987"/>
    <w:p w:rsidR="00EB0987" w:rsidRDefault="00EB0987" w:rsidP="00EB0987">
      <w:pPr>
        <w:rPr>
          <w:rFonts w:asciiTheme="majorHAnsi" w:eastAsiaTheme="majorEastAsia" w:hAnsiTheme="majorHAnsi" w:cstheme="majorBidi"/>
          <w:b/>
          <w:bCs/>
          <w:color w:val="2F5496" w:themeColor="accent1" w:themeShade="BF"/>
          <w:sz w:val="28"/>
          <w:szCs w:val="28"/>
        </w:rPr>
      </w:pPr>
      <w:r>
        <w:br w:type="page"/>
      </w:r>
    </w:p>
    <w:p w:rsidR="00EB0987" w:rsidRDefault="00EB0987" w:rsidP="00EB0987">
      <w:pPr>
        <w:pStyle w:val="Overskrift1"/>
      </w:pPr>
      <w:bookmarkStart w:id="3" w:name="_Toc402871178"/>
      <w:r>
        <w:lastRenderedPageBreak/>
        <w:t>Organisering</w:t>
      </w:r>
      <w:bookmarkEnd w:id="3"/>
    </w:p>
    <w:p w:rsidR="00EB0987" w:rsidRDefault="00EB0987" w:rsidP="00EB0987">
      <w:pPr>
        <w:rPr>
          <w:u w:val="single"/>
        </w:rPr>
      </w:pPr>
      <w:r w:rsidRPr="004A1078">
        <w:rPr>
          <w:u w:val="single"/>
        </w:rPr>
        <w:t>Truet drikkevandsforsyning</w:t>
      </w:r>
    </w:p>
    <w:p w:rsidR="00EB0987" w:rsidRPr="00A27416" w:rsidRDefault="00EB0987" w:rsidP="00EB0987">
      <w:pPr>
        <w:rPr>
          <w:u w:val="single"/>
        </w:rPr>
      </w:pPr>
      <w:r>
        <w:t>Ved forurening hvor vandforsyningen er truet indkaldes den reducerede koordinationsgruppe. Formålet med den reducerede koordinationsgruppe er at finde en løsning, så vandværket hurtigst muligt kommer tilbage til normal drift.</w:t>
      </w:r>
    </w:p>
    <w:p w:rsidR="00EB0987" w:rsidRDefault="00EB0987" w:rsidP="00EB0987">
      <w:pPr>
        <w:tabs>
          <w:tab w:val="left" w:pos="2127"/>
        </w:tabs>
      </w:pPr>
      <w:r>
        <w:t>Den reducerede koordinationsgruppe består af:</w:t>
      </w:r>
    </w:p>
    <w:tbl>
      <w:tblPr>
        <w:tblStyle w:val="Tabel-Gitter"/>
        <w:tblW w:w="0" w:type="auto"/>
        <w:tblLook w:val="04A0" w:firstRow="1" w:lastRow="0" w:firstColumn="1" w:lastColumn="0" w:noHBand="0" w:noVBand="1"/>
      </w:tblPr>
      <w:tblGrid>
        <w:gridCol w:w="4800"/>
        <w:gridCol w:w="4828"/>
      </w:tblGrid>
      <w:tr w:rsidR="00EB0987" w:rsidTr="00A622F9">
        <w:tc>
          <w:tcPr>
            <w:tcW w:w="4889" w:type="dxa"/>
            <w:vMerge w:val="restart"/>
          </w:tcPr>
          <w:p w:rsidR="00EB0987" w:rsidRDefault="00EB0987" w:rsidP="00A622F9">
            <w:pPr>
              <w:tabs>
                <w:tab w:val="left" w:pos="2127"/>
              </w:tabs>
            </w:pPr>
            <w:r>
              <w:t>Vandværk</w:t>
            </w:r>
          </w:p>
        </w:tc>
        <w:tc>
          <w:tcPr>
            <w:tcW w:w="4889" w:type="dxa"/>
          </w:tcPr>
          <w:p w:rsidR="00EB0987" w:rsidRDefault="00EB0987" w:rsidP="00A622F9">
            <w:pPr>
              <w:tabs>
                <w:tab w:val="left" w:pos="2127"/>
              </w:tabs>
            </w:pPr>
            <w:r>
              <w:t>Driftsansvarlig              Torsten Hvidt/ Jens Antonsen</w:t>
            </w:r>
          </w:p>
          <w:p w:rsidR="00EB0987" w:rsidRDefault="00EB0987" w:rsidP="00A622F9">
            <w:pPr>
              <w:tabs>
                <w:tab w:val="left" w:pos="2127"/>
              </w:tabs>
            </w:pPr>
            <w:r>
              <w:t xml:space="preserve">                                     2514 2930</w:t>
            </w:r>
            <w:r w:rsidR="00521237">
              <w:t xml:space="preserve"> </w:t>
            </w:r>
            <w:r>
              <w:t>2944 6326</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Bestyrelsesmedlem     Jeppe Bastholm</w:t>
            </w:r>
          </w:p>
          <w:p w:rsidR="00EB0987" w:rsidRDefault="00EB0987" w:rsidP="00A622F9">
            <w:pPr>
              <w:tabs>
                <w:tab w:val="left" w:pos="2127"/>
              </w:tabs>
            </w:pPr>
            <w:r>
              <w:t xml:space="preserve">                                         4047 6313</w:t>
            </w:r>
          </w:p>
        </w:tc>
      </w:tr>
      <w:tr w:rsidR="00EB0987" w:rsidTr="00A622F9">
        <w:tc>
          <w:tcPr>
            <w:tcW w:w="4889" w:type="dxa"/>
          </w:tcPr>
          <w:p w:rsidR="00EB0987" w:rsidRDefault="00EB0987" w:rsidP="00A622F9">
            <w:pPr>
              <w:tabs>
                <w:tab w:val="left" w:pos="2127"/>
              </w:tabs>
            </w:pPr>
            <w:r>
              <w:t>Sønderborg kommune</w:t>
            </w:r>
          </w:p>
        </w:tc>
        <w:tc>
          <w:tcPr>
            <w:tcW w:w="4889" w:type="dxa"/>
          </w:tcPr>
          <w:p w:rsidR="00EB0987" w:rsidRDefault="00EB0987" w:rsidP="00A622F9">
            <w:pPr>
              <w:tabs>
                <w:tab w:val="left" w:pos="2127"/>
              </w:tabs>
            </w:pPr>
            <w:r>
              <w:t>Den ansvarlige sagsbehandler tages med på råd.</w:t>
            </w:r>
          </w:p>
          <w:p w:rsidR="00EB0987" w:rsidRDefault="00EB0987" w:rsidP="00A622F9">
            <w:pPr>
              <w:tabs>
                <w:tab w:val="left" w:pos="2127"/>
              </w:tabs>
              <w:rPr>
                <w:rFonts w:cstheme="minorHAnsi"/>
                <w:bCs/>
                <w:color w:val="000000"/>
              </w:rPr>
            </w:pPr>
            <w:r w:rsidRPr="00803C8C">
              <w:rPr>
                <w:rFonts w:cstheme="minorHAnsi"/>
                <w:bCs/>
                <w:color w:val="000000"/>
              </w:rPr>
              <w:t>Jakob Stokholm Kudsk</w:t>
            </w:r>
          </w:p>
          <w:p w:rsidR="00EB0987" w:rsidRPr="00803C8C" w:rsidRDefault="00EB0987" w:rsidP="00A622F9">
            <w:pPr>
              <w:tabs>
                <w:tab w:val="left" w:pos="2127"/>
              </w:tabs>
              <w:rPr>
                <w:rFonts w:cstheme="minorHAnsi"/>
              </w:rPr>
            </w:pPr>
            <w:r w:rsidRPr="00803C8C">
              <w:rPr>
                <w:rFonts w:cstheme="minorHAnsi"/>
                <w:color w:val="000000"/>
                <w:sz w:val="20"/>
                <w:szCs w:val="20"/>
              </w:rPr>
              <w:t>T 88 72 69 02 M 27 90 69 02</w:t>
            </w:r>
          </w:p>
          <w:p w:rsidR="00EB0987" w:rsidRPr="00803C8C" w:rsidRDefault="00EB0987" w:rsidP="00A622F9">
            <w:pPr>
              <w:tabs>
                <w:tab w:val="left" w:pos="2127"/>
              </w:tabs>
              <w:rPr>
                <w:rFonts w:cstheme="minorHAnsi"/>
              </w:rPr>
            </w:pPr>
            <w:r w:rsidRPr="00803C8C">
              <w:rPr>
                <w:rFonts w:cstheme="minorHAnsi"/>
              </w:rPr>
              <w:t>jskd@sonderborg.dk</w:t>
            </w:r>
          </w:p>
          <w:p w:rsidR="00EB0987" w:rsidRDefault="00EB0987" w:rsidP="00A622F9">
            <w:pPr>
              <w:tabs>
                <w:tab w:val="left" w:pos="2127"/>
              </w:tabs>
            </w:pPr>
            <w:r>
              <w:t>Leder af afdeling Vand &amp; Jord orienteres.</w:t>
            </w:r>
          </w:p>
          <w:p w:rsidR="00EB0987" w:rsidRDefault="00EB0987" w:rsidP="00A622F9">
            <w:pPr>
              <w:tabs>
                <w:tab w:val="left" w:pos="2127"/>
              </w:tabs>
            </w:pPr>
          </w:p>
        </w:tc>
      </w:tr>
      <w:tr w:rsidR="00EB0987" w:rsidTr="00A622F9">
        <w:tc>
          <w:tcPr>
            <w:tcW w:w="4889" w:type="dxa"/>
          </w:tcPr>
          <w:p w:rsidR="00EB0987" w:rsidRDefault="00EB0987" w:rsidP="00A622F9">
            <w:pPr>
              <w:tabs>
                <w:tab w:val="left" w:pos="2127"/>
              </w:tabs>
            </w:pPr>
            <w:r>
              <w:t xml:space="preserve">Godkendt ekstern aktør    </w:t>
            </w:r>
          </w:p>
        </w:tc>
        <w:tc>
          <w:tcPr>
            <w:tcW w:w="4889" w:type="dxa"/>
          </w:tcPr>
          <w:p w:rsidR="00EB0987" w:rsidRPr="00803C8C" w:rsidRDefault="00EB0987" w:rsidP="00A622F9">
            <w:pPr>
              <w:tabs>
                <w:tab w:val="left" w:pos="2127"/>
              </w:tabs>
            </w:pPr>
            <w:r>
              <w:t>Sundeved VVS:  Mads 5176 5503</w:t>
            </w:r>
          </w:p>
        </w:tc>
      </w:tr>
      <w:tr w:rsidR="00EB0987" w:rsidTr="00A622F9">
        <w:tc>
          <w:tcPr>
            <w:tcW w:w="4889" w:type="dxa"/>
          </w:tcPr>
          <w:p w:rsidR="00EB0987" w:rsidRDefault="00EB0987" w:rsidP="00A622F9">
            <w:pPr>
              <w:tabs>
                <w:tab w:val="left" w:pos="2127"/>
              </w:tabs>
            </w:pPr>
          </w:p>
        </w:tc>
        <w:tc>
          <w:tcPr>
            <w:tcW w:w="4889" w:type="dxa"/>
          </w:tcPr>
          <w:p w:rsidR="00EB0987" w:rsidRDefault="00EB0987" w:rsidP="00A622F9">
            <w:pPr>
              <w:tabs>
                <w:tab w:val="left" w:pos="2127"/>
              </w:tabs>
            </w:pPr>
            <w:proofErr w:type="spellStart"/>
            <w:r>
              <w:t>VandSchmidt</w:t>
            </w:r>
            <w:proofErr w:type="spellEnd"/>
            <w:r>
              <w:t>:             7456 1111</w:t>
            </w:r>
          </w:p>
        </w:tc>
      </w:tr>
      <w:tr w:rsidR="00EB0987" w:rsidTr="00A622F9">
        <w:tc>
          <w:tcPr>
            <w:tcW w:w="4889" w:type="dxa"/>
          </w:tcPr>
          <w:p w:rsidR="00EB0987" w:rsidRDefault="00EB0987" w:rsidP="00A622F9">
            <w:pPr>
              <w:tabs>
                <w:tab w:val="left" w:pos="2127"/>
              </w:tabs>
            </w:pPr>
          </w:p>
        </w:tc>
        <w:tc>
          <w:tcPr>
            <w:tcW w:w="4889" w:type="dxa"/>
          </w:tcPr>
          <w:p w:rsidR="00EB0987" w:rsidRDefault="00EB0987" w:rsidP="00A622F9">
            <w:pPr>
              <w:tabs>
                <w:tab w:val="left" w:pos="2127"/>
              </w:tabs>
            </w:pPr>
          </w:p>
        </w:tc>
      </w:tr>
    </w:tbl>
    <w:p w:rsidR="00EB0987" w:rsidRDefault="00EB0987" w:rsidP="00EB0987">
      <w:pPr>
        <w:tabs>
          <w:tab w:val="left" w:pos="2127"/>
        </w:tabs>
      </w:pPr>
      <w:r>
        <w:t xml:space="preserve"> </w:t>
      </w:r>
    </w:p>
    <w:p w:rsidR="00EB0987" w:rsidRDefault="00EB0987" w:rsidP="00EB0987">
      <w:pPr>
        <w:tabs>
          <w:tab w:val="left" w:pos="2127"/>
        </w:tabs>
      </w:pPr>
      <w:r>
        <w:t>Den reducerede koordinationsgruppe kan indkaldes til møde, hvor problemet drøftes.</w:t>
      </w:r>
    </w:p>
    <w:p w:rsidR="00EB0987" w:rsidRDefault="00EB0987" w:rsidP="00EB0987">
      <w:pPr>
        <w:tabs>
          <w:tab w:val="left" w:pos="2127"/>
        </w:tabs>
      </w:pPr>
      <w:r>
        <w:t xml:space="preserve"> </w:t>
      </w:r>
      <w:r>
        <w:br/>
        <w:t>Opgaven er:</w:t>
      </w:r>
    </w:p>
    <w:p w:rsidR="00EB0987" w:rsidRPr="004C7471" w:rsidRDefault="00EB0987" w:rsidP="00EB0987">
      <w:pPr>
        <w:pStyle w:val="Listeafsnit"/>
        <w:numPr>
          <w:ilvl w:val="0"/>
          <w:numId w:val="42"/>
        </w:numPr>
        <w:tabs>
          <w:tab w:val="left" w:pos="2127"/>
        </w:tabs>
        <w:spacing w:before="0" w:after="200" w:line="276" w:lineRule="auto"/>
      </w:pPr>
      <w:r>
        <w:t xml:space="preserve">Identificer forureningen. Brug eventuel vejledning fra Naturstyrelsen om håndtering af overskridelser af de mikrobiologiske drikkevandsparametre, marts 2013 </w:t>
      </w:r>
      <w:hyperlink r:id="rId5" w:history="1">
        <w:r w:rsidRPr="004C7471">
          <w:rPr>
            <w:rStyle w:val="Hyperlink"/>
          </w:rPr>
          <w:t>her</w:t>
        </w:r>
      </w:hyperlink>
      <w:r>
        <w:rPr>
          <w:rFonts w:ascii="Helvetica" w:hAnsi="Helvetica" w:cs="Helvetica"/>
          <w:color w:val="666666"/>
          <w:sz w:val="15"/>
          <w:szCs w:val="15"/>
          <w:shd w:val="clear" w:color="auto" w:fill="F5F5F5"/>
        </w:rPr>
        <w:t>.</w:t>
      </w:r>
    </w:p>
    <w:p w:rsidR="00EB0987" w:rsidRDefault="00EB0987" w:rsidP="00EB0987">
      <w:pPr>
        <w:pStyle w:val="Listeafsnit"/>
        <w:numPr>
          <w:ilvl w:val="0"/>
          <w:numId w:val="42"/>
        </w:numPr>
        <w:tabs>
          <w:tab w:val="left" w:pos="2127"/>
        </w:tabs>
        <w:spacing w:before="0" w:after="200" w:line="276" w:lineRule="auto"/>
      </w:pPr>
      <w:r>
        <w:t>Identificer følsomme forbrugere, ved sundhedsfare og overvej om de skal orienteres.</w:t>
      </w:r>
    </w:p>
    <w:p w:rsidR="00EB0987" w:rsidRDefault="00EB0987" w:rsidP="00EB0987">
      <w:pPr>
        <w:pStyle w:val="Listeafsnit"/>
        <w:numPr>
          <w:ilvl w:val="0"/>
          <w:numId w:val="42"/>
        </w:numPr>
        <w:tabs>
          <w:tab w:val="left" w:pos="2127"/>
        </w:tabs>
        <w:spacing w:before="0" w:after="200" w:line="276" w:lineRule="auto"/>
      </w:pPr>
      <w:r>
        <w:t xml:space="preserve">Handlinger drøftes og vendes med kommunen. Kommunen tager kontakt til embedslægen, for at høre om der er sundhedsfare. </w:t>
      </w:r>
    </w:p>
    <w:p w:rsidR="00EB0987" w:rsidRDefault="00EB0987" w:rsidP="00EB0987">
      <w:pPr>
        <w:pStyle w:val="Listeafsnit"/>
        <w:numPr>
          <w:ilvl w:val="0"/>
          <w:numId w:val="42"/>
        </w:numPr>
        <w:tabs>
          <w:tab w:val="left" w:pos="2127"/>
        </w:tabs>
        <w:spacing w:before="0" w:after="200" w:line="276" w:lineRule="auto"/>
      </w:pPr>
      <w:r>
        <w:t>Vandværket fører logbog</w:t>
      </w:r>
    </w:p>
    <w:p w:rsidR="00EB0987" w:rsidRDefault="00EB0987" w:rsidP="00EB0987">
      <w:pPr>
        <w:pStyle w:val="Listeafsnit"/>
        <w:numPr>
          <w:ilvl w:val="0"/>
          <w:numId w:val="42"/>
        </w:numPr>
        <w:tabs>
          <w:tab w:val="left" w:pos="2127"/>
        </w:tabs>
        <w:spacing w:before="0" w:after="200" w:line="276" w:lineRule="auto"/>
      </w:pPr>
      <w:r>
        <w:t>Det overvejes om, der skal indhentes en ekstern aktør.</w:t>
      </w:r>
    </w:p>
    <w:p w:rsidR="00EB0987" w:rsidRDefault="00EB0987" w:rsidP="00EB0987">
      <w:r>
        <w:br w:type="page"/>
      </w:r>
    </w:p>
    <w:p w:rsidR="00EB0987" w:rsidRPr="004A1078" w:rsidRDefault="00EB0987" w:rsidP="00EB0987">
      <w:pPr>
        <w:tabs>
          <w:tab w:val="left" w:pos="2127"/>
        </w:tabs>
        <w:rPr>
          <w:u w:val="single"/>
        </w:rPr>
      </w:pPr>
      <w:r w:rsidRPr="004A1078">
        <w:rPr>
          <w:u w:val="single"/>
        </w:rPr>
        <w:lastRenderedPageBreak/>
        <w:t>Krisesituation</w:t>
      </w:r>
    </w:p>
    <w:p w:rsidR="00EB0987" w:rsidRDefault="00EB0987" w:rsidP="00EB0987">
      <w:pPr>
        <w:tabs>
          <w:tab w:val="left" w:pos="2127"/>
        </w:tabs>
      </w:pPr>
      <w:r>
        <w:t xml:space="preserve">Hvis forureningen er </w:t>
      </w:r>
      <w:proofErr w:type="gramStart"/>
      <w:r>
        <w:t>omfattende</w:t>
      </w:r>
      <w:proofErr w:type="gramEnd"/>
      <w:r>
        <w:t xml:space="preserve"> skal den samlede koordinationsgruppe indkaldes. Den skal indkaldes hvis:</w:t>
      </w:r>
    </w:p>
    <w:p w:rsidR="00EB0987" w:rsidRDefault="00EB0987" w:rsidP="00EB0987">
      <w:pPr>
        <w:pStyle w:val="Listeafsnit"/>
        <w:numPr>
          <w:ilvl w:val="0"/>
          <w:numId w:val="44"/>
        </w:numPr>
        <w:spacing w:before="0" w:after="200" w:line="276" w:lineRule="auto"/>
      </w:pPr>
      <w:r>
        <w:t>Forbruger klager over vandkvaliteten - og alarmplan viser, at det er tale om en krisesituation.</w:t>
      </w:r>
    </w:p>
    <w:p w:rsidR="00EB0987" w:rsidRDefault="00EB0987" w:rsidP="00EB0987">
      <w:pPr>
        <w:pStyle w:val="Listeafsnit"/>
        <w:numPr>
          <w:ilvl w:val="0"/>
          <w:numId w:val="44"/>
        </w:numPr>
        <w:spacing w:before="0" w:after="200" w:line="276" w:lineRule="auto"/>
      </w:pPr>
      <w:r>
        <w:t>Indberetning af sygdomstilfælde fra lokale læger til embedslægen.</w:t>
      </w:r>
    </w:p>
    <w:p w:rsidR="00EB0987" w:rsidRDefault="00EB0987" w:rsidP="00EB0987">
      <w:pPr>
        <w:pStyle w:val="Listeafsnit"/>
        <w:numPr>
          <w:ilvl w:val="0"/>
          <w:numId w:val="44"/>
        </w:numPr>
        <w:tabs>
          <w:tab w:val="left" w:pos="2127"/>
        </w:tabs>
        <w:spacing w:before="0" w:after="200" w:line="276" w:lineRule="auto"/>
      </w:pPr>
      <w:r>
        <w:t>Indberetning om uheld i trafikken eller med kemikalier på virksomheder, der kan påvirke vandforsyningen.</w:t>
      </w:r>
    </w:p>
    <w:p w:rsidR="00EB0987" w:rsidRDefault="00EB0987" w:rsidP="00EB0987">
      <w:pPr>
        <w:pStyle w:val="Listeafsnit"/>
        <w:numPr>
          <w:ilvl w:val="0"/>
          <w:numId w:val="44"/>
        </w:numPr>
        <w:tabs>
          <w:tab w:val="left" w:pos="2127"/>
        </w:tabs>
        <w:spacing w:before="0" w:after="200" w:line="276" w:lineRule="auto"/>
      </w:pPr>
      <w:r>
        <w:t>Hærværk eller indbrud på vandforsyningens ejendom.</w:t>
      </w:r>
    </w:p>
    <w:p w:rsidR="00EB0987" w:rsidRDefault="00EB0987" w:rsidP="00EB0987">
      <w:pPr>
        <w:pStyle w:val="Listeafsnit"/>
        <w:tabs>
          <w:tab w:val="left" w:pos="2127"/>
        </w:tabs>
      </w:pPr>
    </w:p>
    <w:p w:rsidR="00EB0987" w:rsidRDefault="00EB0987" w:rsidP="00EB0987">
      <w:pPr>
        <w:tabs>
          <w:tab w:val="left" w:pos="2127"/>
        </w:tabs>
      </w:pPr>
      <w:r>
        <w:t>Koordinationsgruppen består af:</w:t>
      </w:r>
    </w:p>
    <w:tbl>
      <w:tblPr>
        <w:tblStyle w:val="Tabel-Gitter"/>
        <w:tblW w:w="0" w:type="auto"/>
        <w:tblLook w:val="04A0" w:firstRow="1" w:lastRow="0" w:firstColumn="1" w:lastColumn="0" w:noHBand="0" w:noVBand="1"/>
      </w:tblPr>
      <w:tblGrid>
        <w:gridCol w:w="4814"/>
        <w:gridCol w:w="4814"/>
      </w:tblGrid>
      <w:tr w:rsidR="00EB0987" w:rsidTr="00A622F9">
        <w:tc>
          <w:tcPr>
            <w:tcW w:w="4889" w:type="dxa"/>
            <w:vMerge w:val="restart"/>
          </w:tcPr>
          <w:p w:rsidR="00EB0987" w:rsidRDefault="00EB0987" w:rsidP="00A622F9">
            <w:pPr>
              <w:tabs>
                <w:tab w:val="left" w:pos="2127"/>
              </w:tabs>
            </w:pPr>
            <w:r>
              <w:t>Vandværk</w:t>
            </w:r>
          </w:p>
        </w:tc>
        <w:tc>
          <w:tcPr>
            <w:tcW w:w="4889" w:type="dxa"/>
          </w:tcPr>
          <w:p w:rsidR="00EB0987" w:rsidRDefault="00EB0987" w:rsidP="00A622F9">
            <w:pPr>
              <w:tabs>
                <w:tab w:val="left" w:pos="2127"/>
              </w:tabs>
            </w:pPr>
            <w:r>
              <w:t>Driftsansvarlig             Torsten Hvidt/ Jens Antonsen</w:t>
            </w:r>
          </w:p>
          <w:p w:rsidR="00EB0987" w:rsidRDefault="00EB0987" w:rsidP="00A622F9">
            <w:pPr>
              <w:tabs>
                <w:tab w:val="left" w:pos="2127"/>
              </w:tabs>
            </w:pPr>
            <w:r>
              <w:t xml:space="preserve">                                        2514 2930 2944 6326</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Bestyrelsesmedlem      Jeppe Bastholm</w:t>
            </w:r>
          </w:p>
          <w:p w:rsidR="00EB0987" w:rsidRDefault="00EB0987" w:rsidP="00A622F9">
            <w:pPr>
              <w:tabs>
                <w:tab w:val="left" w:pos="2127"/>
              </w:tabs>
            </w:pPr>
            <w:r>
              <w:t xml:space="preserve">                                         4047 6313</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Andre repræsentanter fra vandværket</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p>
        </w:tc>
      </w:tr>
      <w:tr w:rsidR="00EB0987" w:rsidTr="00A622F9">
        <w:tc>
          <w:tcPr>
            <w:tcW w:w="4889" w:type="dxa"/>
            <w:vMerge w:val="restart"/>
          </w:tcPr>
          <w:p w:rsidR="00EB0987" w:rsidRDefault="00EB0987" w:rsidP="00A622F9">
            <w:pPr>
              <w:tabs>
                <w:tab w:val="left" w:pos="2127"/>
              </w:tabs>
            </w:pPr>
            <w:r>
              <w:t>Sønderborg kommune</w:t>
            </w:r>
          </w:p>
        </w:tc>
        <w:tc>
          <w:tcPr>
            <w:tcW w:w="4889" w:type="dxa"/>
          </w:tcPr>
          <w:p w:rsidR="00EB0987" w:rsidRDefault="00EB0987" w:rsidP="00A622F9">
            <w:pPr>
              <w:tabs>
                <w:tab w:val="left" w:pos="2127"/>
              </w:tabs>
            </w:pPr>
            <w:r>
              <w:t>Den ansvarlige sagsbehandler</w:t>
            </w:r>
          </w:p>
          <w:p w:rsidR="00EB0987" w:rsidRDefault="00EB0987" w:rsidP="00A622F9">
            <w:pPr>
              <w:tabs>
                <w:tab w:val="left" w:pos="2127"/>
              </w:tabs>
              <w:rPr>
                <w:rFonts w:cstheme="minorHAnsi"/>
                <w:bCs/>
                <w:color w:val="000000"/>
              </w:rPr>
            </w:pPr>
            <w:r w:rsidRPr="00803C8C">
              <w:rPr>
                <w:rFonts w:cstheme="minorHAnsi"/>
                <w:bCs/>
                <w:color w:val="000000"/>
              </w:rPr>
              <w:t>Jakob Stokholm Kudsk</w:t>
            </w:r>
          </w:p>
          <w:p w:rsidR="00EB0987" w:rsidRPr="00803C8C" w:rsidRDefault="00EB0987" w:rsidP="00A622F9">
            <w:pPr>
              <w:tabs>
                <w:tab w:val="left" w:pos="2127"/>
              </w:tabs>
              <w:rPr>
                <w:rFonts w:cstheme="minorHAnsi"/>
              </w:rPr>
            </w:pPr>
            <w:r w:rsidRPr="00803C8C">
              <w:rPr>
                <w:rFonts w:cstheme="minorHAnsi"/>
                <w:color w:val="000000"/>
                <w:sz w:val="20"/>
                <w:szCs w:val="20"/>
              </w:rPr>
              <w:t>T 88 72 69 02 M 27 90 69 02</w:t>
            </w:r>
          </w:p>
          <w:p w:rsidR="00EB0987" w:rsidRPr="00803C8C" w:rsidRDefault="00EB0987" w:rsidP="00A622F9">
            <w:pPr>
              <w:tabs>
                <w:tab w:val="left" w:pos="2127"/>
              </w:tabs>
              <w:rPr>
                <w:rFonts w:cstheme="minorHAnsi"/>
              </w:rPr>
            </w:pPr>
            <w:r w:rsidRPr="00803C8C">
              <w:rPr>
                <w:rFonts w:cstheme="minorHAnsi"/>
              </w:rPr>
              <w:t>jskd@sonderborg.dk</w:t>
            </w:r>
          </w:p>
          <w:p w:rsidR="00EB0987" w:rsidRDefault="00EB0987" w:rsidP="00A622F9">
            <w:pPr>
              <w:tabs>
                <w:tab w:val="left" w:pos="2127"/>
              </w:tabs>
            </w:pPr>
          </w:p>
          <w:p w:rsidR="00EB0987" w:rsidRDefault="00EB0987" w:rsidP="00A622F9">
            <w:pPr>
              <w:tabs>
                <w:tab w:val="left" w:pos="2127"/>
              </w:tabs>
            </w:pPr>
            <w:r>
              <w:t xml:space="preserve"> </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Eventuelt medarbejder fra Kommunens kommunikationsafdeling.</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Eventuelt Miljøvagt 112</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Direktør for Land, By og Kultur, Chef for Natur og Miljø eller suppleant</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r>
              <w:t>Indsatsleder for redningsberedskabet</w:t>
            </w:r>
          </w:p>
        </w:tc>
      </w:tr>
      <w:tr w:rsidR="00EB0987" w:rsidTr="00A622F9">
        <w:tc>
          <w:tcPr>
            <w:tcW w:w="4889" w:type="dxa"/>
          </w:tcPr>
          <w:p w:rsidR="00EB0987" w:rsidRDefault="00EB0987" w:rsidP="00A622F9">
            <w:pPr>
              <w:tabs>
                <w:tab w:val="left" w:pos="2127"/>
              </w:tabs>
            </w:pPr>
            <w:r>
              <w:t>Embedslægeinstitutionen</w:t>
            </w:r>
          </w:p>
        </w:tc>
        <w:tc>
          <w:tcPr>
            <w:tcW w:w="4889" w:type="dxa"/>
          </w:tcPr>
          <w:p w:rsidR="00EB0987" w:rsidRDefault="00EB0987" w:rsidP="00A622F9">
            <w:pPr>
              <w:tabs>
                <w:tab w:val="left" w:pos="2127"/>
              </w:tabs>
            </w:pPr>
            <w:r>
              <w:t>Embedslæge kan møde op til møder, men også tages med på råd så ofte så muligt.</w:t>
            </w:r>
          </w:p>
        </w:tc>
      </w:tr>
      <w:tr w:rsidR="00EB0987" w:rsidTr="00A622F9">
        <w:tc>
          <w:tcPr>
            <w:tcW w:w="4889" w:type="dxa"/>
          </w:tcPr>
          <w:p w:rsidR="00EB0987" w:rsidRDefault="00EB0987" w:rsidP="00A622F9">
            <w:pPr>
              <w:tabs>
                <w:tab w:val="left" w:pos="2127"/>
              </w:tabs>
            </w:pPr>
            <w:r>
              <w:t>Eventuelt andre myndigheder</w:t>
            </w:r>
          </w:p>
        </w:tc>
        <w:tc>
          <w:tcPr>
            <w:tcW w:w="4889" w:type="dxa"/>
          </w:tcPr>
          <w:p w:rsidR="00EB0987" w:rsidRDefault="00EB0987" w:rsidP="00A622F9">
            <w:pPr>
              <w:tabs>
                <w:tab w:val="left" w:pos="2127"/>
              </w:tabs>
            </w:pPr>
            <w:r>
              <w:t>Fødevarestyrelsen m.m.</w:t>
            </w:r>
          </w:p>
        </w:tc>
      </w:tr>
      <w:tr w:rsidR="00EB0987" w:rsidTr="00A622F9">
        <w:tc>
          <w:tcPr>
            <w:tcW w:w="4889" w:type="dxa"/>
            <w:vMerge w:val="restart"/>
          </w:tcPr>
          <w:p w:rsidR="00EB0987" w:rsidRDefault="00EB0987" w:rsidP="00A622F9">
            <w:pPr>
              <w:tabs>
                <w:tab w:val="left" w:pos="2127"/>
              </w:tabs>
            </w:pPr>
            <w:r>
              <w:t>Godkendt ekstern aktør</w:t>
            </w:r>
          </w:p>
        </w:tc>
        <w:tc>
          <w:tcPr>
            <w:tcW w:w="4889" w:type="dxa"/>
          </w:tcPr>
          <w:p w:rsidR="00EB0987" w:rsidRDefault="00EB0987" w:rsidP="00A622F9">
            <w:pPr>
              <w:tabs>
                <w:tab w:val="left" w:pos="2127"/>
              </w:tabs>
            </w:pPr>
            <w:r>
              <w:t>Sundeved VVS:  Mads 5176 5503</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proofErr w:type="spellStart"/>
            <w:r>
              <w:t>VandSchmidt</w:t>
            </w:r>
            <w:proofErr w:type="spellEnd"/>
            <w:r>
              <w:t>:             7456 1111</w:t>
            </w:r>
          </w:p>
        </w:tc>
      </w:tr>
      <w:tr w:rsidR="00EB0987" w:rsidTr="00A622F9">
        <w:tc>
          <w:tcPr>
            <w:tcW w:w="4889" w:type="dxa"/>
            <w:vMerge/>
          </w:tcPr>
          <w:p w:rsidR="00EB0987" w:rsidRDefault="00EB0987" w:rsidP="00A622F9">
            <w:pPr>
              <w:tabs>
                <w:tab w:val="left" w:pos="2127"/>
              </w:tabs>
            </w:pPr>
          </w:p>
        </w:tc>
        <w:tc>
          <w:tcPr>
            <w:tcW w:w="4889" w:type="dxa"/>
          </w:tcPr>
          <w:p w:rsidR="00EB0987" w:rsidRDefault="00EB0987" w:rsidP="00A622F9">
            <w:pPr>
              <w:tabs>
                <w:tab w:val="left" w:pos="2127"/>
              </w:tabs>
            </w:pPr>
          </w:p>
        </w:tc>
      </w:tr>
    </w:tbl>
    <w:p w:rsidR="00EB0987" w:rsidRDefault="00EB0987" w:rsidP="00EB0987">
      <w:pPr>
        <w:tabs>
          <w:tab w:val="left" w:pos="2127"/>
        </w:tabs>
      </w:pPr>
    </w:p>
    <w:p w:rsidR="00EB0987" w:rsidRDefault="00EB0987" w:rsidP="00EB0987">
      <w:pPr>
        <w:tabs>
          <w:tab w:val="left" w:pos="2127"/>
        </w:tabs>
      </w:pPr>
      <w:r>
        <w:t>Opgaven er at håndtere situationen uden panik og danne overblik over situationen. Med andre ord; at koordinere indsatsen.</w:t>
      </w:r>
    </w:p>
    <w:p w:rsidR="00EB0987" w:rsidRDefault="00EB0987" w:rsidP="00EB0987">
      <w:pPr>
        <w:tabs>
          <w:tab w:val="left" w:pos="2127"/>
        </w:tabs>
      </w:pPr>
      <w:r>
        <w:lastRenderedPageBreak/>
        <w:t xml:space="preserve">Det er vandværket, der dækker udgifterne med at restaurere vandforsyningen. Vandværket har følgende opgaver: </w:t>
      </w:r>
    </w:p>
    <w:p w:rsidR="00EB0987" w:rsidRDefault="00EB0987" w:rsidP="00EB0987">
      <w:pPr>
        <w:pStyle w:val="Listeafsnit"/>
        <w:numPr>
          <w:ilvl w:val="0"/>
          <w:numId w:val="45"/>
        </w:numPr>
        <w:tabs>
          <w:tab w:val="left" w:pos="2127"/>
        </w:tabs>
        <w:spacing w:before="0" w:after="200" w:line="276" w:lineRule="auto"/>
      </w:pPr>
      <w:r>
        <w:t xml:space="preserve">Lokalisere og begrænse udbredelse. </w:t>
      </w:r>
    </w:p>
    <w:p w:rsidR="00EB0987" w:rsidRDefault="00EB0987" w:rsidP="00EB0987">
      <w:pPr>
        <w:pStyle w:val="Listeafsnit"/>
        <w:numPr>
          <w:ilvl w:val="0"/>
          <w:numId w:val="45"/>
        </w:numPr>
        <w:tabs>
          <w:tab w:val="left" w:pos="2127"/>
        </w:tabs>
        <w:spacing w:before="0" w:after="200" w:line="276" w:lineRule="auto"/>
      </w:pPr>
      <w:r>
        <w:t xml:space="preserve">Stoppe forureningen. </w:t>
      </w:r>
    </w:p>
    <w:p w:rsidR="00EB0987" w:rsidRDefault="00EB0987" w:rsidP="00EB0987">
      <w:pPr>
        <w:pStyle w:val="Listeafsnit"/>
        <w:numPr>
          <w:ilvl w:val="0"/>
          <w:numId w:val="45"/>
        </w:numPr>
        <w:tabs>
          <w:tab w:val="left" w:pos="2127"/>
        </w:tabs>
        <w:spacing w:before="0" w:after="200" w:line="276" w:lineRule="auto"/>
      </w:pPr>
      <w:r>
        <w:t>Identificere følsomme forbrugere og informere dem.</w:t>
      </w:r>
    </w:p>
    <w:p w:rsidR="00EB0987" w:rsidRDefault="00EB0987" w:rsidP="00EB0987">
      <w:pPr>
        <w:pStyle w:val="Listeafsnit"/>
        <w:numPr>
          <w:ilvl w:val="0"/>
          <w:numId w:val="45"/>
        </w:numPr>
        <w:tabs>
          <w:tab w:val="left" w:pos="2127"/>
        </w:tabs>
        <w:spacing w:before="0" w:after="200" w:line="276" w:lineRule="auto"/>
      </w:pPr>
      <w:r>
        <w:t xml:space="preserve"> Afhjælpe problemet</w:t>
      </w:r>
    </w:p>
    <w:p w:rsidR="00EB0987" w:rsidRDefault="00EB0987" w:rsidP="00EB0987">
      <w:pPr>
        <w:tabs>
          <w:tab w:val="left" w:pos="2127"/>
        </w:tabs>
      </w:pPr>
      <w:r>
        <w:t>Det er kommunen, som fører logbog og koordinerer indsatsen mellem de forskellige instanser (fødevarestyrelsen, sundhedsstyrelsen…).</w:t>
      </w:r>
    </w:p>
    <w:p w:rsidR="00EB0987" w:rsidRDefault="00EB0987" w:rsidP="00EB0987">
      <w:pPr>
        <w:tabs>
          <w:tab w:val="left" w:pos="2127"/>
        </w:tabs>
      </w:pPr>
      <w:r>
        <w:t xml:space="preserve">Det skal overvejes om nødforsyning er nødvendig og hvordan forbrugernes informeres (se Sønderborg Kommunes indsatsplan). </w:t>
      </w:r>
    </w:p>
    <w:p w:rsidR="00EB0987" w:rsidRDefault="00EB0987" w:rsidP="00EB0987">
      <w:pPr>
        <w:tabs>
          <w:tab w:val="left" w:pos="2127"/>
        </w:tabs>
      </w:pPr>
      <w:r>
        <w:t xml:space="preserve">I koordinationsgruppen skal der opnås enighed om en handleplan, som skal føre til normal forsyningssituation igen. Det skal aftales, hvem der håndterer kommunikationen med pressen.  </w:t>
      </w:r>
    </w:p>
    <w:p w:rsidR="00EB0987" w:rsidRDefault="00EB0987" w:rsidP="00EB0987">
      <w:pPr>
        <w:tabs>
          <w:tab w:val="left" w:pos="2127"/>
        </w:tabs>
      </w:pPr>
      <w:r>
        <w:t xml:space="preserve">Det bliver formanden, der taler med pressen, subsidiært Jens Antonsen. </w:t>
      </w:r>
    </w:p>
    <w:p w:rsidR="00EB0987" w:rsidRDefault="00EB0987" w:rsidP="00EB0987"/>
    <w:p w:rsidR="00EB0987" w:rsidRDefault="00EB0987" w:rsidP="00EB0987">
      <w:pPr>
        <w:pStyle w:val="Overskrift1"/>
      </w:pPr>
      <w:bookmarkStart w:id="4" w:name="_Toc402871179"/>
      <w:r>
        <w:lastRenderedPageBreak/>
        <w:t>Telefonlister til vandværkets bestyrelse og driftspersonale</w:t>
      </w:r>
      <w:bookmarkEnd w:id="4"/>
      <w:r>
        <w:t xml:space="preserve"> </w:t>
      </w:r>
    </w:p>
    <w:tbl>
      <w:tblPr>
        <w:tblStyle w:val="Tabel-Gitter"/>
        <w:tblW w:w="11687" w:type="dxa"/>
        <w:tblInd w:w="-998" w:type="dxa"/>
        <w:tblLayout w:type="fixed"/>
        <w:tblLook w:val="04A0" w:firstRow="1" w:lastRow="0" w:firstColumn="1" w:lastColumn="0" w:noHBand="0" w:noVBand="1"/>
      </w:tblPr>
      <w:tblGrid>
        <w:gridCol w:w="2192"/>
        <w:gridCol w:w="1495"/>
        <w:gridCol w:w="1789"/>
        <w:gridCol w:w="1944"/>
        <w:gridCol w:w="916"/>
        <w:gridCol w:w="1275"/>
        <w:gridCol w:w="1192"/>
        <w:gridCol w:w="884"/>
      </w:tblGrid>
      <w:tr w:rsidR="00EB0987" w:rsidTr="00A622F9">
        <w:trPr>
          <w:trHeight w:val="835"/>
        </w:trPr>
        <w:tc>
          <w:tcPr>
            <w:tcW w:w="2192" w:type="dxa"/>
          </w:tcPr>
          <w:p w:rsidR="00EB0987" w:rsidRDefault="00EB0987" w:rsidP="00A622F9">
            <w:r>
              <w:t>Bestyrelse</w:t>
            </w:r>
          </w:p>
        </w:tc>
        <w:tc>
          <w:tcPr>
            <w:tcW w:w="1495" w:type="dxa"/>
          </w:tcPr>
          <w:p w:rsidR="00EB0987" w:rsidRDefault="00EB0987" w:rsidP="00A622F9">
            <w:r>
              <w:t>Navn</w:t>
            </w:r>
          </w:p>
        </w:tc>
        <w:tc>
          <w:tcPr>
            <w:tcW w:w="1789" w:type="dxa"/>
          </w:tcPr>
          <w:p w:rsidR="00EB0987" w:rsidRDefault="00EB0987" w:rsidP="00A622F9">
            <w:r>
              <w:t>Adresse</w:t>
            </w:r>
          </w:p>
        </w:tc>
        <w:tc>
          <w:tcPr>
            <w:tcW w:w="1944" w:type="dxa"/>
          </w:tcPr>
          <w:p w:rsidR="00EB0987" w:rsidRDefault="00EB0987" w:rsidP="00A622F9">
            <w:r>
              <w:t>E-mail</w:t>
            </w:r>
          </w:p>
        </w:tc>
        <w:tc>
          <w:tcPr>
            <w:tcW w:w="916" w:type="dxa"/>
          </w:tcPr>
          <w:p w:rsidR="00EB0987" w:rsidRDefault="00EB0987" w:rsidP="00A622F9">
            <w:proofErr w:type="spellStart"/>
            <w:r>
              <w:t>Tel.arb</w:t>
            </w:r>
            <w:proofErr w:type="spellEnd"/>
            <w:r>
              <w:t>.</w:t>
            </w:r>
          </w:p>
        </w:tc>
        <w:tc>
          <w:tcPr>
            <w:tcW w:w="1275" w:type="dxa"/>
          </w:tcPr>
          <w:p w:rsidR="00EB0987" w:rsidRDefault="00EB0987" w:rsidP="00A622F9">
            <w:r>
              <w:t>Tel. privat</w:t>
            </w:r>
          </w:p>
        </w:tc>
        <w:tc>
          <w:tcPr>
            <w:tcW w:w="1192" w:type="dxa"/>
          </w:tcPr>
          <w:p w:rsidR="00EB0987" w:rsidRDefault="00EB0987" w:rsidP="00A622F9">
            <w:r>
              <w:t>mobil</w:t>
            </w:r>
          </w:p>
        </w:tc>
        <w:tc>
          <w:tcPr>
            <w:tcW w:w="884" w:type="dxa"/>
          </w:tcPr>
          <w:p w:rsidR="00EB0987" w:rsidRPr="00360B55" w:rsidRDefault="00EB0987" w:rsidP="00A622F9">
            <w:pPr>
              <w:rPr>
                <w:sz w:val="16"/>
                <w:szCs w:val="16"/>
              </w:rPr>
            </w:pPr>
            <w:r w:rsidRPr="00360B55">
              <w:rPr>
                <w:sz w:val="16"/>
                <w:szCs w:val="16"/>
              </w:rPr>
              <w:t>Har nøgle til vandværk</w:t>
            </w:r>
          </w:p>
        </w:tc>
      </w:tr>
      <w:tr w:rsidR="00EB0987" w:rsidTr="00A622F9">
        <w:trPr>
          <w:trHeight w:val="1109"/>
        </w:trPr>
        <w:tc>
          <w:tcPr>
            <w:tcW w:w="2192" w:type="dxa"/>
          </w:tcPr>
          <w:p w:rsidR="00EB0987" w:rsidRDefault="00EB0987" w:rsidP="00A622F9">
            <w:proofErr w:type="spellStart"/>
            <w:r>
              <w:t>Formand+teknik</w:t>
            </w:r>
            <w:proofErr w:type="spellEnd"/>
          </w:p>
        </w:tc>
        <w:tc>
          <w:tcPr>
            <w:tcW w:w="1495" w:type="dxa"/>
          </w:tcPr>
          <w:p w:rsidR="00EB0987" w:rsidRDefault="00EB0987" w:rsidP="00A622F9">
            <w:r>
              <w:t>Torsten Hvidt</w:t>
            </w:r>
          </w:p>
        </w:tc>
        <w:tc>
          <w:tcPr>
            <w:tcW w:w="1789" w:type="dxa"/>
          </w:tcPr>
          <w:p w:rsidR="00EB0987" w:rsidRDefault="00EB0987" w:rsidP="00A622F9">
            <w:r>
              <w:t>Blansskovvej 21, Blans</w:t>
            </w:r>
          </w:p>
          <w:p w:rsidR="00EB0987" w:rsidRDefault="00EB0987" w:rsidP="00A622F9">
            <w:r>
              <w:t>6400 Sønderborg</w:t>
            </w:r>
          </w:p>
        </w:tc>
        <w:tc>
          <w:tcPr>
            <w:tcW w:w="1944" w:type="dxa"/>
          </w:tcPr>
          <w:p w:rsidR="00EB0987" w:rsidRDefault="00EB0987" w:rsidP="00A622F9">
            <w:r>
              <w:t>tbh@bbsyd.dk</w:t>
            </w:r>
          </w:p>
        </w:tc>
        <w:tc>
          <w:tcPr>
            <w:tcW w:w="916" w:type="dxa"/>
          </w:tcPr>
          <w:p w:rsidR="00EB0987" w:rsidRDefault="00EB0987" w:rsidP="00A622F9">
            <w:r>
              <w:t>7442 3427</w:t>
            </w:r>
          </w:p>
        </w:tc>
        <w:tc>
          <w:tcPr>
            <w:tcW w:w="1275" w:type="dxa"/>
          </w:tcPr>
          <w:p w:rsidR="00EB0987" w:rsidRDefault="00EB0987" w:rsidP="00A622F9">
            <w:r>
              <w:t>7446 9933</w:t>
            </w:r>
          </w:p>
        </w:tc>
        <w:tc>
          <w:tcPr>
            <w:tcW w:w="1192" w:type="dxa"/>
          </w:tcPr>
          <w:p w:rsidR="00EB0987" w:rsidRDefault="00EB0987" w:rsidP="00A622F9">
            <w:r>
              <w:t>2514 2930</w:t>
            </w:r>
          </w:p>
        </w:tc>
        <w:tc>
          <w:tcPr>
            <w:tcW w:w="884" w:type="dxa"/>
          </w:tcPr>
          <w:p w:rsidR="00EB0987" w:rsidRDefault="00EB0987" w:rsidP="00A622F9">
            <w:r>
              <w:t>+</w:t>
            </w:r>
          </w:p>
        </w:tc>
      </w:tr>
      <w:tr w:rsidR="00EB0987" w:rsidTr="00A622F9">
        <w:trPr>
          <w:trHeight w:val="1121"/>
        </w:trPr>
        <w:tc>
          <w:tcPr>
            <w:tcW w:w="2192" w:type="dxa"/>
          </w:tcPr>
          <w:p w:rsidR="00EB0987" w:rsidRDefault="00EB0987" w:rsidP="00A622F9">
            <w:r>
              <w:t>Teknik</w:t>
            </w:r>
          </w:p>
        </w:tc>
        <w:tc>
          <w:tcPr>
            <w:tcW w:w="1495" w:type="dxa"/>
          </w:tcPr>
          <w:p w:rsidR="00EB0987" w:rsidRDefault="00EB0987" w:rsidP="00A622F9">
            <w:r>
              <w:t>Jens Antonsen</w:t>
            </w:r>
          </w:p>
        </w:tc>
        <w:tc>
          <w:tcPr>
            <w:tcW w:w="1789" w:type="dxa"/>
          </w:tcPr>
          <w:p w:rsidR="00EB0987" w:rsidRDefault="00EB0987" w:rsidP="00A622F9">
            <w:r>
              <w:t>Blansskovvej 7, Blans</w:t>
            </w:r>
          </w:p>
          <w:p w:rsidR="00EB0987" w:rsidRDefault="00EB0987" w:rsidP="00A622F9">
            <w:r>
              <w:t>6400 Sønderborg</w:t>
            </w:r>
          </w:p>
        </w:tc>
        <w:tc>
          <w:tcPr>
            <w:tcW w:w="1944" w:type="dxa"/>
          </w:tcPr>
          <w:p w:rsidR="00EB0987" w:rsidRDefault="00EB0987" w:rsidP="00A622F9">
            <w:r>
              <w:t>Jens.b.antonsen@gmail.com</w:t>
            </w:r>
          </w:p>
        </w:tc>
        <w:tc>
          <w:tcPr>
            <w:tcW w:w="916" w:type="dxa"/>
          </w:tcPr>
          <w:p w:rsidR="00EB0987" w:rsidRDefault="00EB0987" w:rsidP="00A622F9"/>
        </w:tc>
        <w:tc>
          <w:tcPr>
            <w:tcW w:w="1275" w:type="dxa"/>
          </w:tcPr>
          <w:p w:rsidR="00EB0987" w:rsidRDefault="00EB0987" w:rsidP="00A622F9"/>
        </w:tc>
        <w:tc>
          <w:tcPr>
            <w:tcW w:w="1192" w:type="dxa"/>
          </w:tcPr>
          <w:p w:rsidR="00EB0987" w:rsidRDefault="00EB0987" w:rsidP="00A622F9">
            <w:r>
              <w:t>2944 6326</w:t>
            </w:r>
          </w:p>
        </w:tc>
        <w:tc>
          <w:tcPr>
            <w:tcW w:w="884" w:type="dxa"/>
          </w:tcPr>
          <w:p w:rsidR="00EB0987" w:rsidRDefault="00EB0987" w:rsidP="00A622F9">
            <w:r>
              <w:t>+</w:t>
            </w:r>
          </w:p>
        </w:tc>
      </w:tr>
      <w:tr w:rsidR="00EB0987" w:rsidTr="00A622F9">
        <w:trPr>
          <w:trHeight w:val="835"/>
        </w:trPr>
        <w:tc>
          <w:tcPr>
            <w:tcW w:w="2192" w:type="dxa"/>
          </w:tcPr>
          <w:p w:rsidR="00EB0987" w:rsidRDefault="00EB0987" w:rsidP="00A622F9">
            <w:r>
              <w:t>sekretær</w:t>
            </w:r>
          </w:p>
        </w:tc>
        <w:tc>
          <w:tcPr>
            <w:tcW w:w="1495" w:type="dxa"/>
          </w:tcPr>
          <w:p w:rsidR="00EB0987" w:rsidRDefault="00EB0987" w:rsidP="00A622F9">
            <w:pPr>
              <w:tabs>
                <w:tab w:val="left" w:pos="2127"/>
              </w:tabs>
            </w:pPr>
            <w:r>
              <w:t>Jeppe Bastholm</w:t>
            </w:r>
          </w:p>
          <w:p w:rsidR="00EB0987" w:rsidRDefault="00EB0987" w:rsidP="00A622F9"/>
        </w:tc>
        <w:tc>
          <w:tcPr>
            <w:tcW w:w="1789" w:type="dxa"/>
          </w:tcPr>
          <w:p w:rsidR="00EB0987" w:rsidRDefault="00EB0987" w:rsidP="00A622F9">
            <w:r>
              <w:t>Bækgade 3</w:t>
            </w:r>
          </w:p>
          <w:p w:rsidR="00EB0987" w:rsidRDefault="00EB0987" w:rsidP="00A622F9">
            <w:r>
              <w:t>Blans 6400 Sønderborg</w:t>
            </w:r>
          </w:p>
        </w:tc>
        <w:tc>
          <w:tcPr>
            <w:tcW w:w="1944" w:type="dxa"/>
          </w:tcPr>
          <w:p w:rsidR="00EB0987" w:rsidRDefault="00EB0987" w:rsidP="00A622F9">
            <w:r>
              <w:t>Jeppe.bastholm@dlgtele.dk</w:t>
            </w:r>
          </w:p>
        </w:tc>
        <w:tc>
          <w:tcPr>
            <w:tcW w:w="916" w:type="dxa"/>
          </w:tcPr>
          <w:p w:rsidR="00EB0987" w:rsidRDefault="00EB0987" w:rsidP="00A622F9"/>
        </w:tc>
        <w:tc>
          <w:tcPr>
            <w:tcW w:w="1275" w:type="dxa"/>
          </w:tcPr>
          <w:p w:rsidR="00EB0987" w:rsidRDefault="00EB0987" w:rsidP="00A622F9">
            <w:r>
              <w:t>7446 1145</w:t>
            </w:r>
          </w:p>
        </w:tc>
        <w:tc>
          <w:tcPr>
            <w:tcW w:w="1192" w:type="dxa"/>
          </w:tcPr>
          <w:p w:rsidR="00EB0987" w:rsidRDefault="00EB0987" w:rsidP="00A622F9">
            <w:r>
              <w:t>4047 6313</w:t>
            </w:r>
          </w:p>
        </w:tc>
        <w:tc>
          <w:tcPr>
            <w:tcW w:w="884" w:type="dxa"/>
          </w:tcPr>
          <w:p w:rsidR="00EB0987" w:rsidRDefault="00EB0987" w:rsidP="00A622F9">
            <w:r>
              <w:t>+</w:t>
            </w:r>
          </w:p>
        </w:tc>
      </w:tr>
      <w:tr w:rsidR="00EB0987" w:rsidTr="00A622F9">
        <w:trPr>
          <w:trHeight w:val="1109"/>
        </w:trPr>
        <w:tc>
          <w:tcPr>
            <w:tcW w:w="2192" w:type="dxa"/>
          </w:tcPr>
          <w:p w:rsidR="00EB0987" w:rsidRDefault="00EB0987" w:rsidP="00A622F9">
            <w:r>
              <w:t>økonomi</w:t>
            </w:r>
          </w:p>
        </w:tc>
        <w:tc>
          <w:tcPr>
            <w:tcW w:w="1495" w:type="dxa"/>
          </w:tcPr>
          <w:p w:rsidR="00EB0987" w:rsidRDefault="00EB0987" w:rsidP="00A622F9">
            <w:r>
              <w:t>Gerda</w:t>
            </w:r>
          </w:p>
          <w:p w:rsidR="00EB0987" w:rsidRDefault="00EB0987" w:rsidP="00A622F9">
            <w:r>
              <w:t>Kristensen</w:t>
            </w:r>
          </w:p>
        </w:tc>
        <w:tc>
          <w:tcPr>
            <w:tcW w:w="1789" w:type="dxa"/>
          </w:tcPr>
          <w:p w:rsidR="00EB0987" w:rsidRDefault="00EB0987" w:rsidP="00A622F9">
            <w:r>
              <w:t>Mejeritoften 11, Blans 6400 Sønderborg</w:t>
            </w:r>
          </w:p>
        </w:tc>
        <w:tc>
          <w:tcPr>
            <w:tcW w:w="1944" w:type="dxa"/>
          </w:tcPr>
          <w:p w:rsidR="00EB0987" w:rsidRDefault="00EB0987" w:rsidP="00A622F9">
            <w:r>
              <w:t>Gerda@toensberg.dk</w:t>
            </w:r>
          </w:p>
        </w:tc>
        <w:tc>
          <w:tcPr>
            <w:tcW w:w="916" w:type="dxa"/>
          </w:tcPr>
          <w:p w:rsidR="00EB0987" w:rsidRDefault="00EB0987" w:rsidP="00A622F9"/>
        </w:tc>
        <w:tc>
          <w:tcPr>
            <w:tcW w:w="1275" w:type="dxa"/>
          </w:tcPr>
          <w:p w:rsidR="00EB0987" w:rsidRDefault="00EB0987" w:rsidP="00A622F9"/>
        </w:tc>
        <w:tc>
          <w:tcPr>
            <w:tcW w:w="1192" w:type="dxa"/>
          </w:tcPr>
          <w:p w:rsidR="00EB0987" w:rsidRDefault="00EB0987" w:rsidP="00A622F9">
            <w:r>
              <w:t>3011 7446</w:t>
            </w:r>
          </w:p>
        </w:tc>
        <w:tc>
          <w:tcPr>
            <w:tcW w:w="884" w:type="dxa"/>
          </w:tcPr>
          <w:p w:rsidR="00EB0987" w:rsidRDefault="00EB0987" w:rsidP="00A622F9">
            <w:r>
              <w:t>+</w:t>
            </w:r>
          </w:p>
        </w:tc>
      </w:tr>
      <w:tr w:rsidR="00EB0987" w:rsidTr="00A622F9">
        <w:trPr>
          <w:trHeight w:val="1395"/>
        </w:trPr>
        <w:tc>
          <w:tcPr>
            <w:tcW w:w="2192" w:type="dxa"/>
          </w:tcPr>
          <w:p w:rsidR="00EB0987" w:rsidRDefault="00EB0987" w:rsidP="00A622F9">
            <w:r>
              <w:t>Næst formand</w:t>
            </w:r>
          </w:p>
        </w:tc>
        <w:tc>
          <w:tcPr>
            <w:tcW w:w="1495" w:type="dxa"/>
          </w:tcPr>
          <w:p w:rsidR="00EB0987" w:rsidRDefault="00EB0987" w:rsidP="00A622F9">
            <w:r>
              <w:t>Henrik Herskind</w:t>
            </w:r>
          </w:p>
        </w:tc>
        <w:tc>
          <w:tcPr>
            <w:tcW w:w="1789" w:type="dxa"/>
          </w:tcPr>
          <w:p w:rsidR="00EB0987" w:rsidRDefault="00EB0987" w:rsidP="00A622F9">
            <w:r>
              <w:t>Blans Nørremark 32, Blans</w:t>
            </w:r>
          </w:p>
          <w:p w:rsidR="00EB0987" w:rsidRDefault="00EB0987" w:rsidP="00A622F9">
            <w:r>
              <w:t>6400 Sønderborg</w:t>
            </w:r>
          </w:p>
        </w:tc>
        <w:tc>
          <w:tcPr>
            <w:tcW w:w="1944" w:type="dxa"/>
          </w:tcPr>
          <w:p w:rsidR="00EB0987" w:rsidRDefault="00EB0987" w:rsidP="00A622F9">
            <w:r>
              <w:t>Henskind.henrik@gmail.com</w:t>
            </w:r>
          </w:p>
        </w:tc>
        <w:tc>
          <w:tcPr>
            <w:tcW w:w="916" w:type="dxa"/>
          </w:tcPr>
          <w:p w:rsidR="00EB0987" w:rsidRDefault="00EB0987" w:rsidP="00A622F9"/>
        </w:tc>
        <w:tc>
          <w:tcPr>
            <w:tcW w:w="1275" w:type="dxa"/>
          </w:tcPr>
          <w:p w:rsidR="00EB0987" w:rsidRDefault="00EB0987" w:rsidP="00A622F9"/>
        </w:tc>
        <w:tc>
          <w:tcPr>
            <w:tcW w:w="1192" w:type="dxa"/>
          </w:tcPr>
          <w:p w:rsidR="00EB0987" w:rsidRDefault="00EB0987" w:rsidP="00A622F9">
            <w:r>
              <w:t>2277 5494</w:t>
            </w:r>
          </w:p>
        </w:tc>
        <w:tc>
          <w:tcPr>
            <w:tcW w:w="884" w:type="dxa"/>
          </w:tcPr>
          <w:p w:rsidR="00EB0987" w:rsidRDefault="00EB0987" w:rsidP="00A622F9">
            <w:r>
              <w:t>+</w:t>
            </w:r>
          </w:p>
        </w:tc>
      </w:tr>
    </w:tbl>
    <w:p w:rsidR="00EB0987" w:rsidRDefault="00EB0987" w:rsidP="00EB0987"/>
    <w:p w:rsidR="00EB0987" w:rsidRDefault="00EB0987" w:rsidP="00EB0987"/>
    <w:p w:rsidR="00EB0987" w:rsidRDefault="00EB0987" w:rsidP="00EB0987"/>
    <w:p w:rsidR="00EB0987" w:rsidRDefault="00EB0987" w:rsidP="00EB0987"/>
    <w:p w:rsidR="00EB0987" w:rsidRDefault="00EB0987" w:rsidP="00EB0987">
      <w:pPr>
        <w:pStyle w:val="Overskrift1"/>
      </w:pPr>
      <w:bookmarkStart w:id="5" w:name="_Toc402871180"/>
      <w:r>
        <w:lastRenderedPageBreak/>
        <w:t>Telefonliste til vandværkets eksterne aktører</w:t>
      </w:r>
      <w:bookmarkEnd w:id="5"/>
    </w:p>
    <w:tbl>
      <w:tblPr>
        <w:tblStyle w:val="Tabel-Gitter"/>
        <w:tblW w:w="0" w:type="auto"/>
        <w:tblInd w:w="-856" w:type="dxa"/>
        <w:tblLayout w:type="fixed"/>
        <w:tblLook w:val="04A0" w:firstRow="1" w:lastRow="0" w:firstColumn="1" w:lastColumn="0" w:noHBand="0" w:noVBand="1"/>
      </w:tblPr>
      <w:tblGrid>
        <w:gridCol w:w="1702"/>
        <w:gridCol w:w="1417"/>
        <w:gridCol w:w="1701"/>
        <w:gridCol w:w="2069"/>
        <w:gridCol w:w="1027"/>
        <w:gridCol w:w="827"/>
        <w:gridCol w:w="793"/>
        <w:gridCol w:w="948"/>
      </w:tblGrid>
      <w:tr w:rsidR="00EB0987" w:rsidTr="00A622F9">
        <w:tc>
          <w:tcPr>
            <w:tcW w:w="1702" w:type="dxa"/>
          </w:tcPr>
          <w:p w:rsidR="00EB0987" w:rsidRDefault="00EB0987" w:rsidP="00A622F9"/>
        </w:tc>
        <w:tc>
          <w:tcPr>
            <w:tcW w:w="1417" w:type="dxa"/>
          </w:tcPr>
          <w:p w:rsidR="00EB0987" w:rsidRDefault="00EB0987" w:rsidP="00A622F9">
            <w:r>
              <w:t>Navn</w:t>
            </w:r>
          </w:p>
        </w:tc>
        <w:tc>
          <w:tcPr>
            <w:tcW w:w="1701" w:type="dxa"/>
          </w:tcPr>
          <w:p w:rsidR="00EB0987" w:rsidRDefault="00EB0987" w:rsidP="00A622F9">
            <w:r>
              <w:t>Adresse</w:t>
            </w:r>
          </w:p>
        </w:tc>
        <w:tc>
          <w:tcPr>
            <w:tcW w:w="2069" w:type="dxa"/>
          </w:tcPr>
          <w:p w:rsidR="00EB0987" w:rsidRDefault="00EB0987" w:rsidP="00A622F9">
            <w:r>
              <w:t>E-mail</w:t>
            </w:r>
          </w:p>
        </w:tc>
        <w:tc>
          <w:tcPr>
            <w:tcW w:w="1027" w:type="dxa"/>
          </w:tcPr>
          <w:p w:rsidR="00EB0987" w:rsidRDefault="00EB0987" w:rsidP="00A622F9">
            <w:proofErr w:type="spellStart"/>
            <w:r>
              <w:t>Tel.arb</w:t>
            </w:r>
            <w:proofErr w:type="spellEnd"/>
            <w:r>
              <w:t>.</w:t>
            </w:r>
          </w:p>
        </w:tc>
        <w:tc>
          <w:tcPr>
            <w:tcW w:w="827" w:type="dxa"/>
          </w:tcPr>
          <w:p w:rsidR="00EB0987" w:rsidRDefault="00EB0987" w:rsidP="00A622F9">
            <w:r>
              <w:t xml:space="preserve">Tel. </w:t>
            </w:r>
            <w:proofErr w:type="spellStart"/>
            <w:r>
              <w:t>priv</w:t>
            </w:r>
            <w:proofErr w:type="spellEnd"/>
          </w:p>
        </w:tc>
        <w:tc>
          <w:tcPr>
            <w:tcW w:w="793" w:type="dxa"/>
          </w:tcPr>
          <w:p w:rsidR="00EB0987" w:rsidRDefault="00EB0987" w:rsidP="00A622F9">
            <w:proofErr w:type="spellStart"/>
            <w:r>
              <w:t>mobi</w:t>
            </w:r>
            <w:proofErr w:type="spellEnd"/>
          </w:p>
        </w:tc>
        <w:tc>
          <w:tcPr>
            <w:tcW w:w="948" w:type="dxa"/>
          </w:tcPr>
          <w:p w:rsidR="00EB0987" w:rsidRPr="00360B55" w:rsidRDefault="00EB0987" w:rsidP="00A622F9">
            <w:pPr>
              <w:rPr>
                <w:sz w:val="16"/>
                <w:szCs w:val="16"/>
              </w:rPr>
            </w:pPr>
            <w:r w:rsidRPr="00360B55">
              <w:rPr>
                <w:sz w:val="16"/>
                <w:szCs w:val="16"/>
              </w:rPr>
              <w:t>Har nøgle til vandværk</w:t>
            </w:r>
          </w:p>
        </w:tc>
      </w:tr>
      <w:tr w:rsidR="00EB0987" w:rsidTr="00A622F9">
        <w:tc>
          <w:tcPr>
            <w:tcW w:w="1702" w:type="dxa"/>
          </w:tcPr>
          <w:p w:rsidR="00EB0987" w:rsidRDefault="00EB0987" w:rsidP="00A622F9">
            <w:r>
              <w:t>Elektriker</w:t>
            </w:r>
          </w:p>
        </w:tc>
        <w:tc>
          <w:tcPr>
            <w:tcW w:w="1417" w:type="dxa"/>
          </w:tcPr>
          <w:p w:rsidR="00EB0987" w:rsidRDefault="00EB0987" w:rsidP="00A622F9">
            <w:r>
              <w:t>El-</w:t>
            </w:r>
            <w:proofErr w:type="spellStart"/>
            <w:r>
              <w:t>Xperten</w:t>
            </w:r>
            <w:proofErr w:type="spellEnd"/>
          </w:p>
        </w:tc>
        <w:tc>
          <w:tcPr>
            <w:tcW w:w="1701" w:type="dxa"/>
          </w:tcPr>
          <w:p w:rsidR="00EB0987" w:rsidRDefault="00EB0987" w:rsidP="00A622F9">
            <w:r>
              <w:t>Østergade 4, Felsted</w:t>
            </w:r>
          </w:p>
          <w:p w:rsidR="00EB0987" w:rsidRDefault="00EB0987" w:rsidP="00A622F9">
            <w:r>
              <w:t>6200 Åbenrå</w:t>
            </w:r>
          </w:p>
        </w:tc>
        <w:tc>
          <w:tcPr>
            <w:tcW w:w="2069" w:type="dxa"/>
          </w:tcPr>
          <w:p w:rsidR="00EB0987" w:rsidRDefault="00EB0987" w:rsidP="00A622F9"/>
        </w:tc>
        <w:tc>
          <w:tcPr>
            <w:tcW w:w="1027" w:type="dxa"/>
          </w:tcPr>
          <w:p w:rsidR="00EB0987" w:rsidRDefault="00EB0987" w:rsidP="00A622F9">
            <w:r>
              <w:t>7468 5206</w:t>
            </w:r>
          </w:p>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r>
              <w:t>+ ?</w:t>
            </w:r>
          </w:p>
        </w:tc>
      </w:tr>
      <w:tr w:rsidR="00EB0987" w:rsidTr="00A622F9">
        <w:tc>
          <w:tcPr>
            <w:tcW w:w="1702" w:type="dxa"/>
          </w:tcPr>
          <w:p w:rsidR="00EB0987" w:rsidRDefault="00EB0987" w:rsidP="00A622F9">
            <w:r>
              <w:t>VVS</w:t>
            </w:r>
          </w:p>
        </w:tc>
        <w:tc>
          <w:tcPr>
            <w:tcW w:w="1417" w:type="dxa"/>
          </w:tcPr>
          <w:p w:rsidR="00EB0987" w:rsidRDefault="00EB0987" w:rsidP="00A622F9">
            <w:r>
              <w:t xml:space="preserve">Sundeved </w:t>
            </w:r>
            <w:proofErr w:type="spellStart"/>
            <w:r>
              <w:t>VVs</w:t>
            </w:r>
            <w:proofErr w:type="spellEnd"/>
          </w:p>
        </w:tc>
        <w:tc>
          <w:tcPr>
            <w:tcW w:w="1701" w:type="dxa"/>
          </w:tcPr>
          <w:p w:rsidR="00EB0987" w:rsidRDefault="00EB0987" w:rsidP="00A622F9">
            <w:proofErr w:type="spellStart"/>
            <w:r>
              <w:t>Avnbølstenvej</w:t>
            </w:r>
            <w:proofErr w:type="spellEnd"/>
            <w:r>
              <w:t xml:space="preserve"> 3</w:t>
            </w:r>
          </w:p>
          <w:p w:rsidR="00EB0987" w:rsidRDefault="00EB0987" w:rsidP="00A622F9">
            <w:r>
              <w:t>6400 Sønderborg</w:t>
            </w:r>
          </w:p>
        </w:tc>
        <w:tc>
          <w:tcPr>
            <w:tcW w:w="2069" w:type="dxa"/>
          </w:tcPr>
          <w:p w:rsidR="00EB0987" w:rsidRDefault="00EB0987" w:rsidP="00A622F9"/>
        </w:tc>
        <w:tc>
          <w:tcPr>
            <w:tcW w:w="1027" w:type="dxa"/>
          </w:tcPr>
          <w:p w:rsidR="00EB0987" w:rsidRDefault="00EB0987" w:rsidP="00A622F9">
            <w:r>
              <w:t>5176 5503</w:t>
            </w:r>
          </w:p>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r>
              <w:t>+</w:t>
            </w:r>
          </w:p>
        </w:tc>
      </w:tr>
      <w:tr w:rsidR="00EB0987" w:rsidTr="00A622F9">
        <w:tc>
          <w:tcPr>
            <w:tcW w:w="1702" w:type="dxa"/>
          </w:tcPr>
          <w:p w:rsidR="00EB0987" w:rsidRDefault="00EB0987" w:rsidP="00A622F9">
            <w:r>
              <w:t>Entreprenør</w:t>
            </w:r>
          </w:p>
        </w:tc>
        <w:tc>
          <w:tcPr>
            <w:tcW w:w="1417" w:type="dxa"/>
          </w:tcPr>
          <w:p w:rsidR="00EB0987" w:rsidRDefault="00EB0987" w:rsidP="00A622F9">
            <w:r>
              <w:t>Teddy Ravn</w:t>
            </w:r>
          </w:p>
        </w:tc>
        <w:tc>
          <w:tcPr>
            <w:tcW w:w="1701" w:type="dxa"/>
          </w:tcPr>
          <w:p w:rsidR="00EB0987" w:rsidRDefault="00EB0987" w:rsidP="00A622F9">
            <w:r>
              <w:t xml:space="preserve">Blansskov 17, Blans </w:t>
            </w:r>
          </w:p>
          <w:p w:rsidR="00EB0987" w:rsidRDefault="00EB0987" w:rsidP="00A622F9">
            <w:r>
              <w:t>6400 Sønderborg</w:t>
            </w:r>
          </w:p>
        </w:tc>
        <w:tc>
          <w:tcPr>
            <w:tcW w:w="2069" w:type="dxa"/>
          </w:tcPr>
          <w:p w:rsidR="00EB0987" w:rsidRDefault="00EB0987" w:rsidP="00A622F9"/>
        </w:tc>
        <w:tc>
          <w:tcPr>
            <w:tcW w:w="1027" w:type="dxa"/>
          </w:tcPr>
          <w:p w:rsidR="00EB0987" w:rsidRDefault="00EB0987" w:rsidP="00A622F9"/>
        </w:tc>
        <w:tc>
          <w:tcPr>
            <w:tcW w:w="827" w:type="dxa"/>
          </w:tcPr>
          <w:p w:rsidR="00EB0987" w:rsidRDefault="00EB0987" w:rsidP="00A622F9">
            <w:r>
              <w:t>7446 1066</w:t>
            </w:r>
          </w:p>
        </w:tc>
        <w:tc>
          <w:tcPr>
            <w:tcW w:w="793" w:type="dxa"/>
          </w:tcPr>
          <w:p w:rsidR="00EB0987" w:rsidRDefault="00EB0987" w:rsidP="00A622F9">
            <w:r>
              <w:t>2175 1729</w:t>
            </w:r>
          </w:p>
        </w:tc>
        <w:tc>
          <w:tcPr>
            <w:tcW w:w="948" w:type="dxa"/>
          </w:tcPr>
          <w:p w:rsidR="00EB0987" w:rsidRDefault="00EB0987" w:rsidP="00A622F9">
            <w:r>
              <w:t>+</w:t>
            </w:r>
          </w:p>
        </w:tc>
      </w:tr>
      <w:tr w:rsidR="00EB0987" w:rsidTr="00A622F9">
        <w:tc>
          <w:tcPr>
            <w:tcW w:w="1702" w:type="dxa"/>
          </w:tcPr>
          <w:p w:rsidR="00EB0987" w:rsidRDefault="00EB0987" w:rsidP="00A622F9"/>
        </w:tc>
        <w:tc>
          <w:tcPr>
            <w:tcW w:w="1417" w:type="dxa"/>
          </w:tcPr>
          <w:p w:rsidR="00EB0987" w:rsidRDefault="00EB0987" w:rsidP="00A622F9"/>
        </w:tc>
        <w:tc>
          <w:tcPr>
            <w:tcW w:w="1701" w:type="dxa"/>
          </w:tcPr>
          <w:p w:rsidR="00EB0987" w:rsidRDefault="00EB0987" w:rsidP="00A622F9"/>
        </w:tc>
        <w:tc>
          <w:tcPr>
            <w:tcW w:w="2069" w:type="dxa"/>
          </w:tcPr>
          <w:p w:rsidR="00EB0987" w:rsidRDefault="00EB0987" w:rsidP="00A622F9"/>
        </w:tc>
        <w:tc>
          <w:tcPr>
            <w:tcW w:w="1027" w:type="dxa"/>
          </w:tcPr>
          <w:p w:rsidR="00EB0987" w:rsidRDefault="00EB0987" w:rsidP="00A622F9"/>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tc>
      </w:tr>
      <w:tr w:rsidR="00EB0987" w:rsidTr="00A622F9">
        <w:tc>
          <w:tcPr>
            <w:tcW w:w="1702" w:type="dxa"/>
          </w:tcPr>
          <w:p w:rsidR="00EB0987" w:rsidRDefault="00EB0987" w:rsidP="00A622F9">
            <w:r>
              <w:t>Brøndborer</w:t>
            </w:r>
          </w:p>
        </w:tc>
        <w:tc>
          <w:tcPr>
            <w:tcW w:w="1417" w:type="dxa"/>
          </w:tcPr>
          <w:p w:rsidR="00EB0987" w:rsidRDefault="00EB0987" w:rsidP="00A622F9">
            <w:r>
              <w:t>Vand-</w:t>
            </w:r>
            <w:proofErr w:type="spellStart"/>
            <w:r>
              <w:t>schmidt</w:t>
            </w:r>
            <w:proofErr w:type="spellEnd"/>
          </w:p>
        </w:tc>
        <w:tc>
          <w:tcPr>
            <w:tcW w:w="1701" w:type="dxa"/>
          </w:tcPr>
          <w:p w:rsidR="00EB0987" w:rsidRDefault="00EB0987" w:rsidP="00A622F9">
            <w:proofErr w:type="spellStart"/>
            <w:r>
              <w:t>Platinvej</w:t>
            </w:r>
            <w:proofErr w:type="spellEnd"/>
            <w:r>
              <w:t xml:space="preserve"> 59</w:t>
            </w:r>
          </w:p>
          <w:p w:rsidR="00EB0987" w:rsidRDefault="00EB0987" w:rsidP="00A622F9">
            <w:r>
              <w:t>6000 Kolding</w:t>
            </w:r>
          </w:p>
        </w:tc>
        <w:tc>
          <w:tcPr>
            <w:tcW w:w="2069" w:type="dxa"/>
          </w:tcPr>
          <w:p w:rsidR="00EB0987" w:rsidRDefault="00EB0987" w:rsidP="00A622F9">
            <w:r>
              <w:t>jb@vand-schmidt.dk</w:t>
            </w:r>
          </w:p>
        </w:tc>
        <w:tc>
          <w:tcPr>
            <w:tcW w:w="1027" w:type="dxa"/>
          </w:tcPr>
          <w:p w:rsidR="00EB0987" w:rsidRDefault="00EB0987" w:rsidP="00A622F9">
            <w:r>
              <w:t>7456 1111</w:t>
            </w:r>
          </w:p>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r>
              <w:t xml:space="preserve">+ </w:t>
            </w:r>
          </w:p>
        </w:tc>
      </w:tr>
      <w:tr w:rsidR="00EB0987" w:rsidTr="00A622F9">
        <w:tc>
          <w:tcPr>
            <w:tcW w:w="1702" w:type="dxa"/>
          </w:tcPr>
          <w:p w:rsidR="00EB0987" w:rsidRDefault="00EB0987" w:rsidP="00A622F9">
            <w:r>
              <w:t>Laboratorium</w:t>
            </w:r>
          </w:p>
        </w:tc>
        <w:tc>
          <w:tcPr>
            <w:tcW w:w="1417" w:type="dxa"/>
          </w:tcPr>
          <w:p w:rsidR="00EB0987" w:rsidRDefault="00EB0987" w:rsidP="00A622F9">
            <w:proofErr w:type="spellStart"/>
            <w:r>
              <w:t>Eurofins</w:t>
            </w:r>
            <w:proofErr w:type="spellEnd"/>
            <w:r>
              <w:t xml:space="preserve"> miljø A/S</w:t>
            </w:r>
          </w:p>
        </w:tc>
        <w:tc>
          <w:tcPr>
            <w:tcW w:w="1701" w:type="dxa"/>
          </w:tcPr>
          <w:p w:rsidR="00EB0987" w:rsidRDefault="00EB0987" w:rsidP="00A622F9">
            <w:r>
              <w:t xml:space="preserve">Smedeskovvej 38 </w:t>
            </w:r>
          </w:p>
          <w:p w:rsidR="00EB0987" w:rsidRDefault="00EB0987" w:rsidP="00A622F9">
            <w:r>
              <w:t>8464 Galten</w:t>
            </w:r>
          </w:p>
        </w:tc>
        <w:tc>
          <w:tcPr>
            <w:tcW w:w="2069" w:type="dxa"/>
          </w:tcPr>
          <w:p w:rsidR="00EB0987" w:rsidRDefault="00EB0987" w:rsidP="00A622F9">
            <w:r>
              <w:t>miljoe@eurofins.dk</w:t>
            </w:r>
          </w:p>
        </w:tc>
        <w:tc>
          <w:tcPr>
            <w:tcW w:w="1027" w:type="dxa"/>
          </w:tcPr>
          <w:p w:rsidR="00EB0987" w:rsidRDefault="00EB0987" w:rsidP="00A622F9">
            <w:r>
              <w:rPr>
                <w:lang w:val="en"/>
              </w:rPr>
              <w:t>70 22 42 66</w:t>
            </w:r>
          </w:p>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r>
              <w:t>+</w:t>
            </w:r>
          </w:p>
        </w:tc>
      </w:tr>
      <w:tr w:rsidR="00EB0987" w:rsidTr="00A622F9">
        <w:tc>
          <w:tcPr>
            <w:tcW w:w="1702" w:type="dxa"/>
          </w:tcPr>
          <w:p w:rsidR="00EB0987" w:rsidRDefault="00EB0987" w:rsidP="00A622F9">
            <w:proofErr w:type="gramStart"/>
            <w:r>
              <w:t>El forsyning</w:t>
            </w:r>
            <w:proofErr w:type="gramEnd"/>
          </w:p>
        </w:tc>
        <w:tc>
          <w:tcPr>
            <w:tcW w:w="1417" w:type="dxa"/>
          </w:tcPr>
          <w:p w:rsidR="00EB0987" w:rsidRDefault="00EB0987" w:rsidP="00A622F9">
            <w:r>
              <w:t xml:space="preserve">Syd Energi </w:t>
            </w:r>
          </w:p>
        </w:tc>
        <w:tc>
          <w:tcPr>
            <w:tcW w:w="1701" w:type="dxa"/>
          </w:tcPr>
          <w:p w:rsidR="00EB0987" w:rsidRPr="00BD761D" w:rsidRDefault="00EB0987" w:rsidP="00A622F9">
            <w:pPr>
              <w:rPr>
                <w:rFonts w:cstheme="minorHAnsi"/>
                <w:lang w:val="en-US"/>
              </w:rPr>
            </w:pPr>
            <w:r w:rsidRPr="00BD761D">
              <w:rPr>
                <w:rStyle w:val="fl"/>
                <w:rFonts w:cstheme="minorHAnsi"/>
                <w:lang w:val="en-US"/>
              </w:rPr>
              <w:t>Edison Park 1, DK-6715 Esbjerg N</w:t>
            </w:r>
          </w:p>
        </w:tc>
        <w:tc>
          <w:tcPr>
            <w:tcW w:w="2069" w:type="dxa"/>
          </w:tcPr>
          <w:p w:rsidR="00EB0987" w:rsidRDefault="00EB0987" w:rsidP="00A622F9">
            <w:r>
              <w:t>net@se.dk</w:t>
            </w:r>
          </w:p>
        </w:tc>
        <w:tc>
          <w:tcPr>
            <w:tcW w:w="1027" w:type="dxa"/>
          </w:tcPr>
          <w:p w:rsidR="00EB0987" w:rsidRPr="00BD761D" w:rsidRDefault="00EB0987" w:rsidP="00A622F9">
            <w:r>
              <w:t>7011 5000</w:t>
            </w:r>
          </w:p>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tc>
      </w:tr>
      <w:tr w:rsidR="00EB0987" w:rsidTr="00A622F9">
        <w:tc>
          <w:tcPr>
            <w:tcW w:w="1702" w:type="dxa"/>
          </w:tcPr>
          <w:p w:rsidR="00EB0987" w:rsidRDefault="00EB0987" w:rsidP="00A622F9">
            <w:r>
              <w:t>filterteknik</w:t>
            </w:r>
          </w:p>
        </w:tc>
        <w:tc>
          <w:tcPr>
            <w:tcW w:w="1417" w:type="dxa"/>
          </w:tcPr>
          <w:p w:rsidR="00EB0987" w:rsidRDefault="00EB0987" w:rsidP="00A622F9">
            <w:proofErr w:type="spellStart"/>
            <w:r>
              <w:t>Silhorko</w:t>
            </w:r>
            <w:proofErr w:type="spellEnd"/>
          </w:p>
        </w:tc>
        <w:tc>
          <w:tcPr>
            <w:tcW w:w="1701" w:type="dxa"/>
          </w:tcPr>
          <w:p w:rsidR="00EB0987" w:rsidRDefault="00EB0987" w:rsidP="00A622F9">
            <w:r>
              <w:t>Århusvej 79, Stilling.8660 Skanderborg</w:t>
            </w:r>
          </w:p>
        </w:tc>
        <w:tc>
          <w:tcPr>
            <w:tcW w:w="2069" w:type="dxa"/>
          </w:tcPr>
          <w:p w:rsidR="00EB0987" w:rsidRDefault="00EB0987" w:rsidP="00A622F9"/>
        </w:tc>
        <w:tc>
          <w:tcPr>
            <w:tcW w:w="1027" w:type="dxa"/>
          </w:tcPr>
          <w:p w:rsidR="00EB0987" w:rsidRDefault="00EB0987" w:rsidP="00A622F9">
            <w:r>
              <w:t>8793</w:t>
            </w:r>
          </w:p>
          <w:p w:rsidR="00EB0987" w:rsidRDefault="00EB0987" w:rsidP="00A622F9">
            <w:r>
              <w:t>8300</w:t>
            </w:r>
          </w:p>
        </w:tc>
        <w:tc>
          <w:tcPr>
            <w:tcW w:w="827" w:type="dxa"/>
          </w:tcPr>
          <w:p w:rsidR="00EB0987" w:rsidRDefault="00EB0987" w:rsidP="00A622F9"/>
        </w:tc>
        <w:tc>
          <w:tcPr>
            <w:tcW w:w="793" w:type="dxa"/>
          </w:tcPr>
          <w:p w:rsidR="00EB0987" w:rsidRDefault="00EB0987" w:rsidP="00A622F9"/>
        </w:tc>
        <w:tc>
          <w:tcPr>
            <w:tcW w:w="948" w:type="dxa"/>
          </w:tcPr>
          <w:p w:rsidR="00EB0987" w:rsidRDefault="00EB0987" w:rsidP="00A622F9"/>
        </w:tc>
      </w:tr>
    </w:tbl>
    <w:p w:rsidR="00EB0987" w:rsidRDefault="00EB0987" w:rsidP="00EB0987"/>
    <w:p w:rsidR="00EB0987" w:rsidRDefault="00EB0987" w:rsidP="00EB0987">
      <w:pPr>
        <w:rPr>
          <w:rFonts w:asciiTheme="majorHAnsi" w:eastAsiaTheme="majorEastAsia" w:hAnsiTheme="majorHAnsi" w:cstheme="majorBidi"/>
          <w:b/>
          <w:bCs/>
          <w:color w:val="2F5496" w:themeColor="accent1" w:themeShade="BF"/>
          <w:sz w:val="28"/>
          <w:szCs w:val="28"/>
        </w:rPr>
      </w:pPr>
      <w:r>
        <w:br w:type="page"/>
      </w:r>
    </w:p>
    <w:p w:rsidR="00EB0987" w:rsidRPr="00360B55" w:rsidRDefault="00EB0987" w:rsidP="00EB0987">
      <w:pPr>
        <w:pStyle w:val="Overskrift1"/>
      </w:pPr>
      <w:bookmarkStart w:id="6" w:name="_Toc402871181"/>
      <w:r>
        <w:lastRenderedPageBreak/>
        <w:t>Telefonliste til følsomme forbrugere</w:t>
      </w:r>
      <w:bookmarkEnd w:id="6"/>
    </w:p>
    <w:tbl>
      <w:tblPr>
        <w:tblStyle w:val="Tabel-Gitter"/>
        <w:tblW w:w="0" w:type="auto"/>
        <w:tblLayout w:type="fixed"/>
        <w:tblLook w:val="04A0" w:firstRow="1" w:lastRow="0" w:firstColumn="1" w:lastColumn="0" w:noHBand="0" w:noVBand="1"/>
      </w:tblPr>
      <w:tblGrid>
        <w:gridCol w:w="1809"/>
        <w:gridCol w:w="2127"/>
        <w:gridCol w:w="1701"/>
        <w:gridCol w:w="1882"/>
        <w:gridCol w:w="884"/>
        <w:gridCol w:w="719"/>
      </w:tblGrid>
      <w:tr w:rsidR="00EB0987" w:rsidTr="00A622F9">
        <w:tc>
          <w:tcPr>
            <w:tcW w:w="1809" w:type="dxa"/>
          </w:tcPr>
          <w:p w:rsidR="00EB0987" w:rsidRDefault="00EB0987" w:rsidP="00A622F9">
            <w:pPr>
              <w:pStyle w:val="Ingenafstand"/>
            </w:pPr>
          </w:p>
        </w:tc>
        <w:tc>
          <w:tcPr>
            <w:tcW w:w="2127" w:type="dxa"/>
          </w:tcPr>
          <w:p w:rsidR="00EB0987" w:rsidRDefault="00EB0987" w:rsidP="00A622F9">
            <w:r>
              <w:t>Navn</w:t>
            </w:r>
          </w:p>
        </w:tc>
        <w:tc>
          <w:tcPr>
            <w:tcW w:w="1701" w:type="dxa"/>
          </w:tcPr>
          <w:p w:rsidR="00EB0987" w:rsidRDefault="00EB0987" w:rsidP="00A622F9">
            <w:r>
              <w:t>Adresse</w:t>
            </w:r>
          </w:p>
        </w:tc>
        <w:tc>
          <w:tcPr>
            <w:tcW w:w="1882" w:type="dxa"/>
          </w:tcPr>
          <w:p w:rsidR="00EB0987" w:rsidRDefault="00EB0987" w:rsidP="00A622F9">
            <w:r>
              <w:t>E-mail</w:t>
            </w:r>
          </w:p>
        </w:tc>
        <w:tc>
          <w:tcPr>
            <w:tcW w:w="884" w:type="dxa"/>
          </w:tcPr>
          <w:p w:rsidR="00EB0987" w:rsidRDefault="00EB0987" w:rsidP="00A622F9">
            <w:proofErr w:type="spellStart"/>
            <w:r>
              <w:t>Tel.arb</w:t>
            </w:r>
            <w:proofErr w:type="spellEnd"/>
            <w:r>
              <w:t>.</w:t>
            </w:r>
          </w:p>
        </w:tc>
        <w:tc>
          <w:tcPr>
            <w:tcW w:w="719" w:type="dxa"/>
          </w:tcPr>
          <w:p w:rsidR="00EB0987" w:rsidRDefault="00EB0987" w:rsidP="00A622F9">
            <w:r>
              <w:t>mobil</w:t>
            </w:r>
          </w:p>
        </w:tc>
      </w:tr>
      <w:tr w:rsidR="00EB0987" w:rsidTr="00A622F9">
        <w:tc>
          <w:tcPr>
            <w:tcW w:w="1809" w:type="dxa"/>
          </w:tcPr>
          <w:p w:rsidR="00EB0987" w:rsidRDefault="00EB0987" w:rsidP="00A622F9">
            <w:pPr>
              <w:pStyle w:val="Ingenafstand"/>
            </w:pPr>
          </w:p>
        </w:tc>
        <w:tc>
          <w:tcPr>
            <w:tcW w:w="2127" w:type="dxa"/>
          </w:tcPr>
          <w:p w:rsidR="00EB0987" w:rsidRDefault="00EB0987" w:rsidP="00A622F9">
            <w:pPr>
              <w:pStyle w:val="Ingenafstand"/>
            </w:pPr>
          </w:p>
        </w:tc>
        <w:tc>
          <w:tcPr>
            <w:tcW w:w="1701" w:type="dxa"/>
          </w:tcPr>
          <w:p w:rsidR="00EB0987" w:rsidRDefault="00EB0987" w:rsidP="00A622F9">
            <w:pPr>
              <w:pStyle w:val="Ingenafstand"/>
            </w:pPr>
          </w:p>
        </w:tc>
        <w:tc>
          <w:tcPr>
            <w:tcW w:w="1882" w:type="dxa"/>
          </w:tcPr>
          <w:p w:rsidR="00EB0987" w:rsidRDefault="00EB0987" w:rsidP="00A622F9">
            <w:pPr>
              <w:pStyle w:val="Ingenafstand"/>
            </w:pPr>
          </w:p>
        </w:tc>
        <w:tc>
          <w:tcPr>
            <w:tcW w:w="884" w:type="dxa"/>
          </w:tcPr>
          <w:p w:rsidR="00EB0987" w:rsidRDefault="00EB0987" w:rsidP="00A622F9">
            <w:pPr>
              <w:pStyle w:val="Ingenafstand"/>
            </w:pP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p>
        </w:tc>
        <w:tc>
          <w:tcPr>
            <w:tcW w:w="2127" w:type="dxa"/>
          </w:tcPr>
          <w:p w:rsidR="00EB0987" w:rsidRDefault="00EB0987" w:rsidP="00A622F9">
            <w:pPr>
              <w:pStyle w:val="Ingenafstand"/>
            </w:pPr>
          </w:p>
        </w:tc>
        <w:tc>
          <w:tcPr>
            <w:tcW w:w="1701" w:type="dxa"/>
          </w:tcPr>
          <w:p w:rsidR="00EB0987" w:rsidRDefault="00EB0987" w:rsidP="00A622F9">
            <w:pPr>
              <w:pStyle w:val="Ingenafstand"/>
            </w:pPr>
          </w:p>
        </w:tc>
        <w:tc>
          <w:tcPr>
            <w:tcW w:w="1882" w:type="dxa"/>
          </w:tcPr>
          <w:p w:rsidR="00EB0987" w:rsidRDefault="00EB0987" w:rsidP="00A622F9">
            <w:pPr>
              <w:pStyle w:val="Ingenafstand"/>
            </w:pPr>
          </w:p>
        </w:tc>
        <w:tc>
          <w:tcPr>
            <w:tcW w:w="884" w:type="dxa"/>
          </w:tcPr>
          <w:p w:rsidR="00EB0987" w:rsidRDefault="00EB0987" w:rsidP="00A622F9">
            <w:pPr>
              <w:pStyle w:val="Ingenafstand"/>
            </w:pP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r>
              <w:t>Skole</w:t>
            </w:r>
          </w:p>
        </w:tc>
        <w:tc>
          <w:tcPr>
            <w:tcW w:w="2127" w:type="dxa"/>
          </w:tcPr>
          <w:p w:rsidR="00EB0987" w:rsidRDefault="00EB0987" w:rsidP="00A622F9">
            <w:pPr>
              <w:pStyle w:val="Ingenafstand"/>
            </w:pPr>
            <w:r>
              <w:t>Eckersberg Friskole</w:t>
            </w:r>
          </w:p>
        </w:tc>
        <w:tc>
          <w:tcPr>
            <w:tcW w:w="1701" w:type="dxa"/>
          </w:tcPr>
          <w:p w:rsidR="00EB0987" w:rsidRDefault="00EB0987" w:rsidP="00A622F9">
            <w:pPr>
              <w:pStyle w:val="Ingenafstand"/>
            </w:pPr>
            <w:r>
              <w:t>Eckersberg 1, Blans</w:t>
            </w:r>
          </w:p>
          <w:p w:rsidR="00EB0987" w:rsidRDefault="00EB0987" w:rsidP="00A622F9">
            <w:pPr>
              <w:pStyle w:val="Ingenafstand"/>
            </w:pPr>
            <w:r>
              <w:t>6400 Sønderborg</w:t>
            </w:r>
          </w:p>
        </w:tc>
        <w:tc>
          <w:tcPr>
            <w:tcW w:w="1882" w:type="dxa"/>
          </w:tcPr>
          <w:p w:rsidR="00EB0987" w:rsidRDefault="004654D7" w:rsidP="00A622F9">
            <w:pPr>
              <w:pStyle w:val="Ingenafstand"/>
              <w:rPr>
                <w:rStyle w:val="st"/>
              </w:rPr>
            </w:pPr>
            <w:hyperlink r:id="rId6" w:history="1">
              <w:r w:rsidR="00EB0987" w:rsidRPr="00B37294">
                <w:rPr>
                  <w:rStyle w:val="Hyperlink"/>
                </w:rPr>
                <w:t>eckersberg@eckersberg-friskole.dk</w:t>
              </w:r>
            </w:hyperlink>
            <w:r w:rsidR="00EB0987">
              <w:rPr>
                <w:rStyle w:val="st"/>
              </w:rPr>
              <w:t>.</w:t>
            </w:r>
          </w:p>
          <w:p w:rsidR="00EB0987" w:rsidRDefault="00EB0987" w:rsidP="00A622F9">
            <w:pPr>
              <w:pStyle w:val="Ingenafstand"/>
            </w:pPr>
          </w:p>
        </w:tc>
        <w:tc>
          <w:tcPr>
            <w:tcW w:w="884" w:type="dxa"/>
          </w:tcPr>
          <w:p w:rsidR="00EB0987" w:rsidRDefault="00EB0987" w:rsidP="00A622F9">
            <w:pPr>
              <w:pStyle w:val="Ingenafstand"/>
            </w:pPr>
            <w:r>
              <w:t>7446 1389</w:t>
            </w: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r>
              <w:t>Børneinstitution</w:t>
            </w:r>
          </w:p>
        </w:tc>
        <w:tc>
          <w:tcPr>
            <w:tcW w:w="2127" w:type="dxa"/>
          </w:tcPr>
          <w:p w:rsidR="00EB0987" w:rsidRDefault="00EB0987" w:rsidP="00A622F9">
            <w:pPr>
              <w:pStyle w:val="Ingenafstand"/>
            </w:pPr>
            <w:r>
              <w:t>Børnehuset</w:t>
            </w:r>
          </w:p>
        </w:tc>
        <w:tc>
          <w:tcPr>
            <w:tcW w:w="1701" w:type="dxa"/>
          </w:tcPr>
          <w:p w:rsidR="00EB0987" w:rsidRDefault="00EB0987" w:rsidP="00A622F9">
            <w:pPr>
              <w:pStyle w:val="Ingenafstand"/>
            </w:pPr>
            <w:r>
              <w:t>Eckersberg 11, Blans</w:t>
            </w:r>
          </w:p>
          <w:p w:rsidR="00EB0987" w:rsidRDefault="00EB0987" w:rsidP="00A622F9">
            <w:pPr>
              <w:pStyle w:val="Ingenafstand"/>
            </w:pPr>
            <w:r>
              <w:t>6400 Sønderborg</w:t>
            </w:r>
          </w:p>
        </w:tc>
        <w:tc>
          <w:tcPr>
            <w:tcW w:w="1882" w:type="dxa"/>
          </w:tcPr>
          <w:p w:rsidR="00EB0987" w:rsidRDefault="004654D7" w:rsidP="00A622F9">
            <w:pPr>
              <w:pStyle w:val="Ingenafstand"/>
            </w:pPr>
            <w:hyperlink r:id="rId7" w:history="1">
              <w:r w:rsidR="00EB0987">
                <w:rPr>
                  <w:rStyle w:val="Hyperlink"/>
                </w:rPr>
                <w:t>bornehuset@eckersberg-friskole.dk</w:t>
              </w:r>
            </w:hyperlink>
          </w:p>
        </w:tc>
        <w:tc>
          <w:tcPr>
            <w:tcW w:w="884" w:type="dxa"/>
          </w:tcPr>
          <w:p w:rsidR="00EB0987" w:rsidRDefault="00EB0987" w:rsidP="00A622F9">
            <w:pPr>
              <w:pStyle w:val="Ingenafstand"/>
            </w:pPr>
            <w:r>
              <w:t>7446 1620</w:t>
            </w: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r>
              <w:t>Kro</w:t>
            </w:r>
          </w:p>
        </w:tc>
        <w:tc>
          <w:tcPr>
            <w:tcW w:w="2127" w:type="dxa"/>
          </w:tcPr>
          <w:p w:rsidR="00EB0987" w:rsidRDefault="00EB0987" w:rsidP="00A622F9">
            <w:pPr>
              <w:pStyle w:val="Ingenafstand"/>
            </w:pPr>
            <w:r>
              <w:t>Ballebro Færgekro</w:t>
            </w:r>
          </w:p>
        </w:tc>
        <w:tc>
          <w:tcPr>
            <w:tcW w:w="1701" w:type="dxa"/>
          </w:tcPr>
          <w:p w:rsidR="00EB0987" w:rsidRDefault="00EB0987" w:rsidP="00A622F9">
            <w:pPr>
              <w:pStyle w:val="Ingenafstand"/>
            </w:pPr>
            <w:r>
              <w:t>Færgevej 5</w:t>
            </w:r>
          </w:p>
          <w:p w:rsidR="00EB0987" w:rsidRDefault="00EB0987" w:rsidP="00A622F9">
            <w:pPr>
              <w:pStyle w:val="Ingenafstand"/>
            </w:pPr>
            <w:r>
              <w:t>6400 Sønderborg</w:t>
            </w:r>
          </w:p>
        </w:tc>
        <w:tc>
          <w:tcPr>
            <w:tcW w:w="1882" w:type="dxa"/>
          </w:tcPr>
          <w:p w:rsidR="00EB0987" w:rsidRDefault="004654D7" w:rsidP="00A622F9">
            <w:pPr>
              <w:pStyle w:val="Ingenafstand"/>
            </w:pPr>
            <w:hyperlink r:id="rId8" w:history="1">
              <w:r w:rsidR="00EB0987" w:rsidRPr="00B37294">
                <w:rPr>
                  <w:rStyle w:val="Hyperlink"/>
                </w:rPr>
                <w:t>post@ballebro.dk</w:t>
              </w:r>
            </w:hyperlink>
          </w:p>
          <w:p w:rsidR="00EB0987" w:rsidRDefault="00EB0987" w:rsidP="00A622F9">
            <w:pPr>
              <w:pStyle w:val="Ingenafstand"/>
            </w:pPr>
          </w:p>
        </w:tc>
        <w:tc>
          <w:tcPr>
            <w:tcW w:w="884" w:type="dxa"/>
          </w:tcPr>
          <w:p w:rsidR="00EB0987" w:rsidRDefault="00EB0987" w:rsidP="00A622F9">
            <w:pPr>
              <w:pStyle w:val="Ingenafstand"/>
            </w:pPr>
            <w:r>
              <w:t>7446 1303</w:t>
            </w: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r>
              <w:t>Ishus ved stranden</w:t>
            </w:r>
          </w:p>
        </w:tc>
        <w:tc>
          <w:tcPr>
            <w:tcW w:w="2127" w:type="dxa"/>
          </w:tcPr>
          <w:p w:rsidR="00EB0987" w:rsidRDefault="00EB0987" w:rsidP="00A622F9">
            <w:pPr>
              <w:pStyle w:val="Ingenafstand"/>
            </w:pPr>
            <w:r>
              <w:t>Ballebro Kiosken</w:t>
            </w:r>
          </w:p>
          <w:p w:rsidR="00EB0987" w:rsidRDefault="00EB0987" w:rsidP="00A622F9">
            <w:pPr>
              <w:pStyle w:val="Ingenafstand"/>
            </w:pPr>
          </w:p>
          <w:p w:rsidR="00EB0987" w:rsidRDefault="00EB0987" w:rsidP="00A622F9">
            <w:pPr>
              <w:pStyle w:val="Ingenafstand"/>
            </w:pPr>
            <w:r>
              <w:t>Lukket for tiden</w:t>
            </w:r>
          </w:p>
        </w:tc>
        <w:tc>
          <w:tcPr>
            <w:tcW w:w="1701" w:type="dxa"/>
          </w:tcPr>
          <w:p w:rsidR="00EB0987" w:rsidRDefault="00EB0987" w:rsidP="00A622F9">
            <w:pPr>
              <w:pStyle w:val="Ingenafstand"/>
            </w:pPr>
            <w:r>
              <w:t>Færgevej 0</w:t>
            </w:r>
          </w:p>
          <w:p w:rsidR="00EB0987" w:rsidRDefault="00EB0987" w:rsidP="00A622F9">
            <w:pPr>
              <w:pStyle w:val="Ingenafstand"/>
            </w:pPr>
            <w:r>
              <w:t>6400 Sønderborg</w:t>
            </w:r>
          </w:p>
        </w:tc>
        <w:tc>
          <w:tcPr>
            <w:tcW w:w="1882" w:type="dxa"/>
          </w:tcPr>
          <w:p w:rsidR="00EB0987" w:rsidRDefault="00EB0987" w:rsidP="00A622F9">
            <w:pPr>
              <w:pStyle w:val="Ingenafstand"/>
            </w:pPr>
          </w:p>
        </w:tc>
        <w:tc>
          <w:tcPr>
            <w:tcW w:w="884" w:type="dxa"/>
          </w:tcPr>
          <w:p w:rsidR="00EB0987" w:rsidRDefault="00EB0987" w:rsidP="00A622F9">
            <w:pPr>
              <w:pStyle w:val="Ingenafstand"/>
            </w:pP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r>
              <w:t>Færgen</w:t>
            </w:r>
          </w:p>
        </w:tc>
        <w:tc>
          <w:tcPr>
            <w:tcW w:w="2127" w:type="dxa"/>
          </w:tcPr>
          <w:p w:rsidR="00EB0987" w:rsidRDefault="00EB0987" w:rsidP="00A622F9">
            <w:pPr>
              <w:pStyle w:val="Ingenafstand"/>
            </w:pPr>
            <w:r>
              <w:t>Hardenhøj- Ballebro</w:t>
            </w:r>
          </w:p>
        </w:tc>
        <w:tc>
          <w:tcPr>
            <w:tcW w:w="1701" w:type="dxa"/>
          </w:tcPr>
          <w:p w:rsidR="00EB0987" w:rsidRDefault="00EB0987" w:rsidP="00A622F9">
            <w:pPr>
              <w:pStyle w:val="Ingenafstand"/>
            </w:pPr>
            <w:r>
              <w:t>Færgevej 0</w:t>
            </w:r>
          </w:p>
          <w:p w:rsidR="00EB0987" w:rsidRDefault="00EB0987" w:rsidP="00A622F9">
            <w:pPr>
              <w:pStyle w:val="Ingenafstand"/>
            </w:pPr>
            <w:r>
              <w:t>6400 Sønderborg</w:t>
            </w:r>
          </w:p>
        </w:tc>
        <w:tc>
          <w:tcPr>
            <w:tcW w:w="1882" w:type="dxa"/>
          </w:tcPr>
          <w:p w:rsidR="00EB0987" w:rsidRDefault="00EB0987" w:rsidP="00A622F9">
            <w:pPr>
              <w:pStyle w:val="Ingenafstand"/>
            </w:pPr>
          </w:p>
        </w:tc>
        <w:tc>
          <w:tcPr>
            <w:tcW w:w="884" w:type="dxa"/>
          </w:tcPr>
          <w:p w:rsidR="00EB0987" w:rsidRPr="000A75CB" w:rsidRDefault="00EB0987" w:rsidP="00A622F9">
            <w:pPr>
              <w:pStyle w:val="Ingenafstand"/>
            </w:pPr>
            <w:r w:rsidRPr="000A75CB">
              <w:t>7445 2800</w:t>
            </w: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proofErr w:type="spellStart"/>
            <w:r>
              <w:t>Dagplejekoordi-nator</w:t>
            </w:r>
            <w:proofErr w:type="spellEnd"/>
            <w:r>
              <w:t xml:space="preserve"> </w:t>
            </w:r>
          </w:p>
        </w:tc>
        <w:tc>
          <w:tcPr>
            <w:tcW w:w="2127" w:type="dxa"/>
          </w:tcPr>
          <w:p w:rsidR="00EB0987" w:rsidRDefault="00EB0987" w:rsidP="00A622F9">
            <w:pPr>
              <w:pStyle w:val="Ingenafstand"/>
            </w:pPr>
            <w:r>
              <w:t xml:space="preserve">Ronny </w:t>
            </w:r>
            <w:proofErr w:type="spellStart"/>
            <w:r>
              <w:t>Grünwald</w:t>
            </w:r>
            <w:proofErr w:type="spellEnd"/>
          </w:p>
        </w:tc>
        <w:tc>
          <w:tcPr>
            <w:tcW w:w="1701" w:type="dxa"/>
          </w:tcPr>
          <w:p w:rsidR="00EB0987" w:rsidRDefault="00EB0987" w:rsidP="00A622F9">
            <w:pPr>
              <w:pStyle w:val="Ingenafstand"/>
            </w:pPr>
          </w:p>
        </w:tc>
        <w:tc>
          <w:tcPr>
            <w:tcW w:w="1882" w:type="dxa"/>
          </w:tcPr>
          <w:p w:rsidR="00EB0987" w:rsidRDefault="00EB0987" w:rsidP="00A622F9">
            <w:pPr>
              <w:pStyle w:val="Ingenafstand"/>
            </w:pPr>
          </w:p>
        </w:tc>
        <w:tc>
          <w:tcPr>
            <w:tcW w:w="884" w:type="dxa"/>
          </w:tcPr>
          <w:p w:rsidR="00EB0987" w:rsidRDefault="00EB0987" w:rsidP="00A622F9">
            <w:pPr>
              <w:pStyle w:val="Ingenafstand"/>
            </w:pPr>
            <w:r>
              <w:t>8872</w:t>
            </w:r>
          </w:p>
          <w:p w:rsidR="00EB0987" w:rsidRDefault="00EB0987" w:rsidP="00A622F9">
            <w:pPr>
              <w:pStyle w:val="Ingenafstand"/>
            </w:pPr>
            <w:r>
              <w:t>6937</w:t>
            </w: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proofErr w:type="spellStart"/>
            <w:r>
              <w:t>Daglplejemødre</w:t>
            </w:r>
            <w:proofErr w:type="spellEnd"/>
          </w:p>
        </w:tc>
        <w:tc>
          <w:tcPr>
            <w:tcW w:w="2127" w:type="dxa"/>
          </w:tcPr>
          <w:p w:rsidR="00EB0987" w:rsidRDefault="00EB0987" w:rsidP="00A622F9">
            <w:pPr>
              <w:pStyle w:val="Ingenafstand"/>
            </w:pPr>
            <w:r>
              <w:t>Herskind</w:t>
            </w:r>
          </w:p>
        </w:tc>
        <w:tc>
          <w:tcPr>
            <w:tcW w:w="1701" w:type="dxa"/>
          </w:tcPr>
          <w:p w:rsidR="00EB0987" w:rsidRPr="0071210F" w:rsidRDefault="00EB0987" w:rsidP="00A622F9">
            <w:pPr>
              <w:pStyle w:val="Ingenafstand"/>
            </w:pPr>
            <w:r w:rsidRPr="0071210F">
              <w:rPr>
                <w:rFonts w:ascii="Georgia" w:hAnsi="Georgia"/>
              </w:rPr>
              <w:t>Blans Nørremark 32, 6400</w:t>
            </w:r>
          </w:p>
        </w:tc>
        <w:tc>
          <w:tcPr>
            <w:tcW w:w="1882" w:type="dxa"/>
          </w:tcPr>
          <w:p w:rsidR="00EB0987" w:rsidRDefault="00EB0987" w:rsidP="00A622F9">
            <w:pPr>
              <w:pStyle w:val="Ingenafstand"/>
            </w:pPr>
          </w:p>
        </w:tc>
        <w:tc>
          <w:tcPr>
            <w:tcW w:w="884" w:type="dxa"/>
          </w:tcPr>
          <w:p w:rsidR="00EB0987" w:rsidRPr="0071210F" w:rsidRDefault="00EB0987" w:rsidP="00A622F9">
            <w:pPr>
              <w:pStyle w:val="Ingenafstand"/>
            </w:pPr>
            <w:r w:rsidRPr="0071210F">
              <w:rPr>
                <w:rFonts w:ascii="Georgia" w:hAnsi="Georgia"/>
              </w:rPr>
              <w:t>2536 9402</w:t>
            </w:r>
          </w:p>
        </w:tc>
        <w:tc>
          <w:tcPr>
            <w:tcW w:w="719" w:type="dxa"/>
          </w:tcPr>
          <w:p w:rsidR="00EB0987" w:rsidRDefault="00EB0987" w:rsidP="00A622F9">
            <w:pPr>
              <w:pStyle w:val="Ingenafstand"/>
            </w:pPr>
          </w:p>
        </w:tc>
      </w:tr>
      <w:tr w:rsidR="00EB0987" w:rsidTr="00A622F9">
        <w:tc>
          <w:tcPr>
            <w:tcW w:w="1809" w:type="dxa"/>
          </w:tcPr>
          <w:p w:rsidR="00EB0987" w:rsidRDefault="00EB0987" w:rsidP="00A622F9">
            <w:pPr>
              <w:pStyle w:val="Ingenafstand"/>
            </w:pPr>
          </w:p>
        </w:tc>
        <w:tc>
          <w:tcPr>
            <w:tcW w:w="2127" w:type="dxa"/>
          </w:tcPr>
          <w:p w:rsidR="00EB0987" w:rsidRDefault="00EB0987" w:rsidP="00A622F9">
            <w:pPr>
              <w:pStyle w:val="Ingenafstand"/>
            </w:pPr>
            <w:r>
              <w:t>Gitte Marcussen</w:t>
            </w:r>
          </w:p>
        </w:tc>
        <w:tc>
          <w:tcPr>
            <w:tcW w:w="1701" w:type="dxa"/>
          </w:tcPr>
          <w:p w:rsidR="00EB0987" w:rsidRDefault="00EB0987" w:rsidP="00A622F9">
            <w:pPr>
              <w:pStyle w:val="Ingenafstand"/>
            </w:pPr>
            <w:r>
              <w:t>Blansskovvej 18</w:t>
            </w:r>
          </w:p>
        </w:tc>
        <w:tc>
          <w:tcPr>
            <w:tcW w:w="1882" w:type="dxa"/>
          </w:tcPr>
          <w:p w:rsidR="00EB0987" w:rsidRDefault="00EB0987" w:rsidP="00A622F9">
            <w:pPr>
              <w:pStyle w:val="Ingenafstand"/>
            </w:pPr>
          </w:p>
        </w:tc>
        <w:tc>
          <w:tcPr>
            <w:tcW w:w="884" w:type="dxa"/>
          </w:tcPr>
          <w:p w:rsidR="00EB0987" w:rsidRDefault="00EB0987" w:rsidP="00A622F9">
            <w:pPr>
              <w:pStyle w:val="Ingenafstand"/>
            </w:pPr>
            <w:r>
              <w:t>5196 5121</w:t>
            </w:r>
          </w:p>
        </w:tc>
        <w:tc>
          <w:tcPr>
            <w:tcW w:w="719" w:type="dxa"/>
          </w:tcPr>
          <w:p w:rsidR="00EB0987" w:rsidRDefault="00EB0987" w:rsidP="00A622F9">
            <w:pPr>
              <w:pStyle w:val="Ingenafstand"/>
            </w:pPr>
          </w:p>
        </w:tc>
      </w:tr>
    </w:tbl>
    <w:p w:rsidR="00EB0987" w:rsidRDefault="00EB0987" w:rsidP="00EB0987">
      <w:pPr>
        <w:pStyle w:val="Overskrift1"/>
      </w:pPr>
      <w:bookmarkStart w:id="7" w:name="_Toc402871182"/>
      <w:r>
        <w:lastRenderedPageBreak/>
        <w:t>Telefonliste til andre forbrugere med interesse</w:t>
      </w:r>
      <w:bookmarkEnd w:id="7"/>
      <w:r>
        <w:t xml:space="preserve"> </w:t>
      </w:r>
    </w:p>
    <w:p w:rsidR="00EB0987" w:rsidRDefault="00EB0987" w:rsidP="00EB0987">
      <w:r>
        <w:t>Følgende bør også orienteres, så de kan advisere deres forbruger om eventuel begrænset brug af vand.</w:t>
      </w:r>
    </w:p>
    <w:p w:rsidR="00EB0987" w:rsidRDefault="00EB0987" w:rsidP="00EB0987">
      <w:pPr>
        <w:spacing w:after="0"/>
      </w:pPr>
      <w:r>
        <w:t xml:space="preserve">Landbrug med dyrehold;  </w:t>
      </w:r>
      <w:r>
        <w:br/>
      </w:r>
    </w:p>
    <w:p w:rsidR="00EB0987" w:rsidRDefault="00EB0987" w:rsidP="00EB0987">
      <w:pPr>
        <w:spacing w:after="0"/>
      </w:pPr>
      <w:r w:rsidRPr="00A53CAE">
        <w:rPr>
          <w:b/>
        </w:rPr>
        <w:t>Hans Clausen Blans</w:t>
      </w:r>
      <w:r>
        <w:t xml:space="preserve"> </w:t>
      </w:r>
      <w:proofErr w:type="spellStart"/>
      <w:r>
        <w:t>Blans</w:t>
      </w:r>
      <w:proofErr w:type="spellEnd"/>
      <w:r>
        <w:t xml:space="preserve"> Nørremark 26 har smågrise på Blans Nørremark 24b skal kontaktes på 4042 6393</w:t>
      </w:r>
    </w:p>
    <w:p w:rsidR="00EB0987" w:rsidRDefault="00EB0987" w:rsidP="00EB0987">
      <w:pPr>
        <w:spacing w:after="0"/>
      </w:pPr>
    </w:p>
    <w:p w:rsidR="00EB0987" w:rsidRDefault="00EB0987" w:rsidP="00EB0987">
      <w:pPr>
        <w:spacing w:after="0"/>
      </w:pPr>
      <w:r>
        <w:t>Følgende er spurgt og mener besked indenfor 4 timer er ok:</w:t>
      </w:r>
    </w:p>
    <w:p w:rsidR="00EB0987" w:rsidRDefault="00EB0987" w:rsidP="00EB0987">
      <w:pPr>
        <w:spacing w:after="0"/>
      </w:pPr>
      <w:r>
        <w:t>Martin Møller-</w:t>
      </w:r>
      <w:proofErr w:type="gramStart"/>
      <w:r>
        <w:t>Jensen  Eckersbergvej</w:t>
      </w:r>
      <w:proofErr w:type="gramEnd"/>
      <w:r>
        <w:t xml:space="preserve"> 15</w:t>
      </w:r>
    </w:p>
    <w:p w:rsidR="00EB0987" w:rsidRDefault="00EB0987" w:rsidP="00EB0987">
      <w:pPr>
        <w:spacing w:after="0"/>
      </w:pPr>
      <w:r>
        <w:t xml:space="preserve">Rasmus </w:t>
      </w:r>
      <w:proofErr w:type="gramStart"/>
      <w:r>
        <w:t>Kjærgaard  Blansgårdsmark</w:t>
      </w:r>
      <w:proofErr w:type="gramEnd"/>
      <w:r>
        <w:t xml:space="preserve"> 1 </w:t>
      </w:r>
    </w:p>
    <w:p w:rsidR="00EB0987" w:rsidRDefault="00EB0987" w:rsidP="00EB0987">
      <w:pPr>
        <w:spacing w:after="0"/>
      </w:pPr>
      <w:r>
        <w:t xml:space="preserve">Jens Lei </w:t>
      </w:r>
      <w:proofErr w:type="gramStart"/>
      <w:r>
        <w:t>Ballegård  Ballebrovej</w:t>
      </w:r>
      <w:proofErr w:type="gramEnd"/>
      <w:r>
        <w:t xml:space="preserve"> 17</w:t>
      </w:r>
    </w:p>
    <w:p w:rsidR="00EB0987" w:rsidRDefault="00EB0987" w:rsidP="00EB0987">
      <w:pPr>
        <w:pStyle w:val="Overskrift1"/>
        <w:spacing w:before="0"/>
      </w:pPr>
      <w:bookmarkStart w:id="8" w:name="_Toc402871183"/>
      <w:r>
        <w:lastRenderedPageBreak/>
        <w:t>Oplysninger om tilgængelig information om vandforsyningen</w:t>
      </w:r>
    </w:p>
    <w:p w:rsidR="00EB0987" w:rsidRPr="004F7E92" w:rsidRDefault="00EB0987" w:rsidP="00EB0987"/>
    <w:tbl>
      <w:tblPr>
        <w:tblStyle w:val="Tabel-Gitter"/>
        <w:tblW w:w="0" w:type="auto"/>
        <w:tblLayout w:type="fixed"/>
        <w:tblLook w:val="04A0" w:firstRow="1" w:lastRow="0" w:firstColumn="1" w:lastColumn="0" w:noHBand="0" w:noVBand="1"/>
      </w:tblPr>
      <w:tblGrid>
        <w:gridCol w:w="2093"/>
        <w:gridCol w:w="7761"/>
      </w:tblGrid>
      <w:tr w:rsidR="00EB0987" w:rsidTr="00A622F9">
        <w:tc>
          <w:tcPr>
            <w:tcW w:w="2093" w:type="dxa"/>
          </w:tcPr>
          <w:bookmarkEnd w:id="8"/>
          <w:p w:rsidR="00EB0987" w:rsidRPr="00F22A8E" w:rsidRDefault="00EB0987" w:rsidP="00A622F9">
            <w:pPr>
              <w:rPr>
                <w:b/>
              </w:rPr>
            </w:pPr>
            <w:r w:rsidRPr="00F22A8E">
              <w:rPr>
                <w:b/>
              </w:rPr>
              <w:t>Materiale</w:t>
            </w:r>
          </w:p>
        </w:tc>
        <w:tc>
          <w:tcPr>
            <w:tcW w:w="7761" w:type="dxa"/>
          </w:tcPr>
          <w:p w:rsidR="00EB0987" w:rsidRPr="00F22A8E" w:rsidRDefault="00EB0987" w:rsidP="00A622F9">
            <w:pPr>
              <w:rPr>
                <w:b/>
              </w:rPr>
            </w:pPr>
            <w:r w:rsidRPr="00F22A8E">
              <w:rPr>
                <w:b/>
              </w:rPr>
              <w:t xml:space="preserve">Hvor findes </w:t>
            </w:r>
            <w:r>
              <w:rPr>
                <w:b/>
              </w:rPr>
              <w:t>opl</w:t>
            </w:r>
            <w:r w:rsidRPr="00F22A8E">
              <w:rPr>
                <w:b/>
              </w:rPr>
              <w:t>y</w:t>
            </w:r>
            <w:r>
              <w:rPr>
                <w:b/>
              </w:rPr>
              <w:t>s</w:t>
            </w:r>
            <w:r w:rsidRPr="00F22A8E">
              <w:rPr>
                <w:b/>
              </w:rPr>
              <w:t>ninger</w:t>
            </w:r>
          </w:p>
        </w:tc>
      </w:tr>
      <w:tr w:rsidR="00EB0987" w:rsidTr="00A622F9">
        <w:tc>
          <w:tcPr>
            <w:tcW w:w="2093" w:type="dxa"/>
          </w:tcPr>
          <w:p w:rsidR="00EB0987" w:rsidRDefault="00EB0987" w:rsidP="00A622F9">
            <w:r>
              <w:t>Ledningsplaner med stophaner</w:t>
            </w:r>
          </w:p>
        </w:tc>
        <w:tc>
          <w:tcPr>
            <w:tcW w:w="7761" w:type="dxa"/>
          </w:tcPr>
          <w:p w:rsidR="00EB0987" w:rsidRDefault="00EB0987" w:rsidP="00A622F9">
            <w:r>
              <w:t>På nettet: adgang via bestyrelsen og Sundeved VVS</w:t>
            </w:r>
          </w:p>
          <w:p w:rsidR="00EB0987" w:rsidRDefault="004654D7" w:rsidP="00A622F9">
            <w:hyperlink r:id="rId9" w:history="1">
              <w:r w:rsidR="00EB0987" w:rsidRPr="00591161">
                <w:rPr>
                  <w:rStyle w:val="Hyperlink"/>
                </w:rPr>
                <w:t>https://ledningsportal.dk/spatialmap?&amp;profile=blans</w:t>
              </w:r>
            </w:hyperlink>
          </w:p>
          <w:p w:rsidR="00EB0987" w:rsidRDefault="00EB0987" w:rsidP="00A622F9">
            <w:r>
              <w:t>Brugernavn:</w:t>
            </w:r>
          </w:p>
          <w:p w:rsidR="00EB0987" w:rsidRDefault="00EB0987" w:rsidP="00A622F9">
            <w:r>
              <w:t xml:space="preserve">Kodeord:  </w:t>
            </w:r>
          </w:p>
          <w:p w:rsidR="00EB0987" w:rsidRDefault="00AF02ED" w:rsidP="00A622F9">
            <w:r>
              <w:t>Koder er kendte hos bestyrelsen og kommunen</w:t>
            </w:r>
          </w:p>
          <w:p w:rsidR="00EB0987" w:rsidRDefault="00EB0987" w:rsidP="00A622F9"/>
          <w:p w:rsidR="00EB0987" w:rsidRDefault="00EB0987" w:rsidP="00A622F9"/>
        </w:tc>
      </w:tr>
      <w:tr w:rsidR="00EB0987" w:rsidTr="00A622F9">
        <w:tc>
          <w:tcPr>
            <w:tcW w:w="2093" w:type="dxa"/>
          </w:tcPr>
          <w:p w:rsidR="00EB0987" w:rsidRDefault="00EB0987" w:rsidP="00A622F9">
            <w:r>
              <w:t>Tegninger over vandværket</w:t>
            </w:r>
          </w:p>
        </w:tc>
        <w:tc>
          <w:tcPr>
            <w:tcW w:w="7761" w:type="dxa"/>
          </w:tcPr>
          <w:p w:rsidR="00EB0987" w:rsidRDefault="00EB0987" w:rsidP="00A622F9">
            <w:r>
              <w:t>Eksisterer ikke.</w:t>
            </w:r>
          </w:p>
        </w:tc>
      </w:tr>
      <w:tr w:rsidR="00EB0987" w:rsidTr="00A622F9">
        <w:tc>
          <w:tcPr>
            <w:tcW w:w="2093" w:type="dxa"/>
          </w:tcPr>
          <w:p w:rsidR="00EB0987" w:rsidRDefault="00EB0987" w:rsidP="00A622F9">
            <w:r>
              <w:t>El</w:t>
            </w:r>
          </w:p>
        </w:tc>
        <w:tc>
          <w:tcPr>
            <w:tcW w:w="7761" w:type="dxa"/>
          </w:tcPr>
          <w:p w:rsidR="00EB0987" w:rsidRDefault="00EB0987" w:rsidP="00A622F9">
            <w:r>
              <w:t xml:space="preserve">Ingen oversigt over </w:t>
            </w:r>
            <w:proofErr w:type="spellStart"/>
            <w:r>
              <w:t>eltavlens</w:t>
            </w:r>
            <w:proofErr w:type="spellEnd"/>
            <w:r>
              <w:t xml:space="preserve"> forbindelser</w:t>
            </w:r>
          </w:p>
          <w:p w:rsidR="00EB0987" w:rsidRDefault="00EB0987" w:rsidP="00A622F9">
            <w:r>
              <w:t>Manual over styresystem (GRM) har diagram over tilslutninger. Er i GRM modul på vandværket og hos formand</w:t>
            </w:r>
          </w:p>
          <w:p w:rsidR="00EB0987" w:rsidRDefault="00EB0987" w:rsidP="00A622F9"/>
        </w:tc>
      </w:tr>
      <w:tr w:rsidR="00EB0987" w:rsidTr="00A622F9">
        <w:tc>
          <w:tcPr>
            <w:tcW w:w="2093" w:type="dxa"/>
          </w:tcPr>
          <w:p w:rsidR="00EB0987" w:rsidRDefault="00EB0987" w:rsidP="00A622F9">
            <w:r>
              <w:t>Funktionsbeskrivelse for vandværket</w:t>
            </w:r>
          </w:p>
        </w:tc>
        <w:tc>
          <w:tcPr>
            <w:tcW w:w="7761" w:type="dxa"/>
          </w:tcPr>
          <w:p w:rsidR="00EB0987" w:rsidRDefault="00EB0987" w:rsidP="00A622F9">
            <w:r>
              <w:t xml:space="preserve">Eksisterer ikke. Der er dog mulighed for at følge driften via vandværkets overvågningssystem på </w:t>
            </w:r>
            <w:hyperlink r:id="rId10" w:history="1">
              <w:r w:rsidRPr="00591161">
                <w:rPr>
                  <w:rStyle w:val="Hyperlink"/>
                </w:rPr>
                <w:t>https://net.grundfos.com/grm/home.grm</w:t>
              </w:r>
            </w:hyperlink>
            <w:r>
              <w:t xml:space="preserve">   </w:t>
            </w:r>
          </w:p>
          <w:p w:rsidR="00EB0987" w:rsidRDefault="00EB0987" w:rsidP="001637C6">
            <w:r>
              <w:t xml:space="preserve">Brugernavn: </w:t>
            </w:r>
            <w:r w:rsidR="001637C6">
              <w:t xml:space="preserve"> </w:t>
            </w:r>
            <w:r w:rsidR="001637C6">
              <w:t>Koder er kendte hos bestyrelsen og kommunen</w:t>
            </w:r>
          </w:p>
        </w:tc>
      </w:tr>
      <w:tr w:rsidR="00EB0987" w:rsidTr="00A622F9">
        <w:tc>
          <w:tcPr>
            <w:tcW w:w="2093" w:type="dxa"/>
          </w:tcPr>
          <w:p w:rsidR="00EB0987" w:rsidRDefault="00EB0987" w:rsidP="00A622F9">
            <w:r>
              <w:t>hjemmeside</w:t>
            </w:r>
          </w:p>
        </w:tc>
        <w:tc>
          <w:tcPr>
            <w:tcW w:w="7761" w:type="dxa"/>
          </w:tcPr>
          <w:p w:rsidR="00EB0987" w:rsidRDefault="004654D7" w:rsidP="00A622F9">
            <w:hyperlink r:id="rId11" w:history="1">
              <w:r w:rsidR="00EB0987" w:rsidRPr="00E71E5B">
                <w:rPr>
                  <w:rStyle w:val="Hyperlink"/>
                </w:rPr>
                <w:t>http://blans.infoland.dk/blans-vandvaerk/</w:t>
              </w:r>
            </w:hyperlink>
          </w:p>
          <w:p w:rsidR="00EB0987" w:rsidRDefault="000E0F0C" w:rsidP="00A622F9">
            <w:r>
              <w:t>Kode hos bestyrelsen</w:t>
            </w:r>
          </w:p>
        </w:tc>
      </w:tr>
      <w:tr w:rsidR="00EB0987" w:rsidTr="00A622F9">
        <w:tc>
          <w:tcPr>
            <w:tcW w:w="2093" w:type="dxa"/>
          </w:tcPr>
          <w:p w:rsidR="00EB0987" w:rsidRDefault="00EB0987" w:rsidP="00A622F9">
            <w:r>
              <w:t>Facebook</w:t>
            </w:r>
          </w:p>
        </w:tc>
        <w:tc>
          <w:tcPr>
            <w:tcW w:w="7761" w:type="dxa"/>
          </w:tcPr>
          <w:p w:rsidR="00EB0987" w:rsidRDefault="00EB0987" w:rsidP="00A622F9">
            <w:r>
              <w:t>Se Blans vandværk</w:t>
            </w:r>
          </w:p>
          <w:p w:rsidR="00EB0987" w:rsidRDefault="00EB0987" w:rsidP="00A622F9"/>
          <w:p w:rsidR="00EB0987" w:rsidRDefault="00EB0987" w:rsidP="00A622F9"/>
          <w:p w:rsidR="00EB0987" w:rsidRDefault="00EB0987" w:rsidP="00A622F9"/>
        </w:tc>
      </w:tr>
    </w:tbl>
    <w:p w:rsidR="00EB0987" w:rsidRPr="00F22A8E" w:rsidRDefault="00EB0987" w:rsidP="00EB0987"/>
    <w:p w:rsidR="00EB0987" w:rsidRDefault="00EB0987" w:rsidP="00EB0987">
      <w:pPr>
        <w:pStyle w:val="Overskrift1"/>
      </w:pPr>
      <w:bookmarkStart w:id="9" w:name="_Toc402871184"/>
      <w:r>
        <w:lastRenderedPageBreak/>
        <w:t>Nødforsyning</w:t>
      </w:r>
      <w:bookmarkEnd w:id="9"/>
    </w:p>
    <w:p w:rsidR="00EB0987" w:rsidRDefault="00EB0987" w:rsidP="00EB0987">
      <w:r>
        <w:t>Da Blans Vandværk er så lille som det er (ca. 30000 m</w:t>
      </w:r>
      <w:r>
        <w:rPr>
          <w:vertAlign w:val="superscript"/>
        </w:rPr>
        <w:t>3</w:t>
      </w:r>
      <w:r>
        <w:t>/år) mener vi at vandforsyningen i en krisesituation kan opretholdes via enten et mobilt vandværk eller/og ved opsætning af tanke i byen. Forespørgsel hos firmaet Vand-</w:t>
      </w:r>
      <w:proofErr w:type="spellStart"/>
      <w:r>
        <w:t>schmidt</w:t>
      </w:r>
      <w:proofErr w:type="spellEnd"/>
      <w:r>
        <w:t xml:space="preserve"> har godtgjort at en vandforsyning i alle tilfælde vil kunne etableres på under 4 timer.</w:t>
      </w:r>
    </w:p>
    <w:p w:rsidR="00EB0987" w:rsidRDefault="00EB0987" w:rsidP="00EB0987">
      <w:r>
        <w:t>Brud på ledningsnettet vil med stor sandsynlighed kunne udbedres indenfor nogle timer og i langt de fleste tilfælde kan vi også begrænse generne til et mindre afgrænset område da der er styr på ledningsnet og stophaner.</w:t>
      </w:r>
    </w:p>
    <w:tbl>
      <w:tblPr>
        <w:tblStyle w:val="Tabel-Gitter"/>
        <w:tblW w:w="0" w:type="auto"/>
        <w:tblLook w:val="04A0" w:firstRow="1" w:lastRow="0" w:firstColumn="1" w:lastColumn="0" w:noHBand="0" w:noVBand="1"/>
      </w:tblPr>
      <w:tblGrid>
        <w:gridCol w:w="1162"/>
        <w:gridCol w:w="1810"/>
        <w:gridCol w:w="1486"/>
        <w:gridCol w:w="1184"/>
      </w:tblGrid>
      <w:tr w:rsidR="00EB0987" w:rsidTr="00A622F9">
        <w:tc>
          <w:tcPr>
            <w:tcW w:w="1162" w:type="dxa"/>
          </w:tcPr>
          <w:p w:rsidR="00EB0987" w:rsidRDefault="00EB0987" w:rsidP="00A622F9">
            <w:r>
              <w:t>Vand-</w:t>
            </w:r>
            <w:proofErr w:type="spellStart"/>
            <w:r>
              <w:t>schmidt</w:t>
            </w:r>
            <w:proofErr w:type="spellEnd"/>
          </w:p>
        </w:tc>
        <w:tc>
          <w:tcPr>
            <w:tcW w:w="1810" w:type="dxa"/>
          </w:tcPr>
          <w:p w:rsidR="00EB0987" w:rsidRDefault="00EB0987" w:rsidP="00A622F9">
            <w:proofErr w:type="spellStart"/>
            <w:r>
              <w:t>Platinvej</w:t>
            </w:r>
            <w:proofErr w:type="spellEnd"/>
            <w:r>
              <w:t xml:space="preserve"> 59</w:t>
            </w:r>
          </w:p>
          <w:p w:rsidR="00EB0987" w:rsidRDefault="00EB0987" w:rsidP="00A622F9">
            <w:r>
              <w:t>6000 Kolding</w:t>
            </w:r>
          </w:p>
        </w:tc>
        <w:tc>
          <w:tcPr>
            <w:tcW w:w="1164" w:type="dxa"/>
          </w:tcPr>
          <w:p w:rsidR="00EB0987" w:rsidRDefault="00EB0987" w:rsidP="00A622F9">
            <w:r>
              <w:t>jb@vand-schmidt.dk</w:t>
            </w:r>
          </w:p>
        </w:tc>
        <w:tc>
          <w:tcPr>
            <w:tcW w:w="1184" w:type="dxa"/>
          </w:tcPr>
          <w:p w:rsidR="00EB0987" w:rsidRDefault="00EB0987" w:rsidP="00A622F9">
            <w:r>
              <w:t>7456 1111</w:t>
            </w:r>
          </w:p>
        </w:tc>
      </w:tr>
    </w:tbl>
    <w:p w:rsidR="00EB0987" w:rsidRDefault="00EB0987" w:rsidP="00EB0987"/>
    <w:p w:rsidR="00EB0987" w:rsidRDefault="00EB0987" w:rsidP="00EB0987"/>
    <w:p w:rsidR="00EB0987" w:rsidRDefault="00EB0987" w:rsidP="00EB0987"/>
    <w:p w:rsidR="00EB0987" w:rsidRDefault="00EB0987" w:rsidP="00EB0987">
      <w:pPr>
        <w:pStyle w:val="Overskrift1"/>
      </w:pPr>
      <w:bookmarkStart w:id="10" w:name="_Toc402871185"/>
      <w:r>
        <w:lastRenderedPageBreak/>
        <w:t>Nødstrømforsyning</w:t>
      </w:r>
      <w:bookmarkEnd w:id="10"/>
    </w:p>
    <w:p w:rsidR="00EB0987" w:rsidRDefault="00EB0987" w:rsidP="00EB0987"/>
    <w:p w:rsidR="00EB0987" w:rsidRDefault="00EB0987" w:rsidP="00EB0987">
      <w:r>
        <w:t>I de sidste 10 år har der kun været få og kortvarige strømudfald f.eks. forårsaget af HFI relæ eller overbrændt sikring. I praksis har det kun givet ganske små forstyrrelser. Nettet har så vidt vi husker kun været nede glimtvist.</w:t>
      </w:r>
    </w:p>
    <w:p w:rsidR="00EB0987" w:rsidRDefault="00EB0987" w:rsidP="00EB0987">
      <w:r>
        <w:t>Vi har således ikke tænkt at etablere nødforsyning. (undersøger dog pris på opsætning af stik, der kan bruges til tilslutning af generator)</w:t>
      </w:r>
    </w:p>
    <w:p w:rsidR="00EB0987" w:rsidRDefault="00EB0987" w:rsidP="00EB0987">
      <w:r>
        <w:t>Telefonliste over aktører indblandet ved strømsvigt</w:t>
      </w:r>
    </w:p>
    <w:tbl>
      <w:tblPr>
        <w:tblStyle w:val="Tabel-Gitter"/>
        <w:tblW w:w="0" w:type="auto"/>
        <w:tblLook w:val="04A0" w:firstRow="1" w:lastRow="0" w:firstColumn="1" w:lastColumn="0" w:noHBand="0" w:noVBand="1"/>
      </w:tblPr>
      <w:tblGrid>
        <w:gridCol w:w="1626"/>
        <w:gridCol w:w="1235"/>
        <w:gridCol w:w="1577"/>
        <w:gridCol w:w="2675"/>
        <w:gridCol w:w="1105"/>
        <w:gridCol w:w="849"/>
      </w:tblGrid>
      <w:tr w:rsidR="00EB0987" w:rsidTr="00A622F9">
        <w:tc>
          <w:tcPr>
            <w:tcW w:w="1571" w:type="dxa"/>
          </w:tcPr>
          <w:p w:rsidR="00EB0987" w:rsidRDefault="00EB0987" w:rsidP="00A622F9"/>
        </w:tc>
        <w:tc>
          <w:tcPr>
            <w:tcW w:w="1196" w:type="dxa"/>
          </w:tcPr>
          <w:p w:rsidR="00EB0987" w:rsidRDefault="00EB0987" w:rsidP="00A622F9">
            <w:r>
              <w:t>Navn</w:t>
            </w:r>
          </w:p>
        </w:tc>
        <w:tc>
          <w:tcPr>
            <w:tcW w:w="1525" w:type="dxa"/>
          </w:tcPr>
          <w:p w:rsidR="00EB0987" w:rsidRDefault="00EB0987" w:rsidP="00A622F9">
            <w:r>
              <w:t>Adresse</w:t>
            </w:r>
          </w:p>
        </w:tc>
        <w:tc>
          <w:tcPr>
            <w:tcW w:w="2580" w:type="dxa"/>
          </w:tcPr>
          <w:p w:rsidR="00EB0987" w:rsidRDefault="00EB0987" w:rsidP="00A622F9">
            <w:r>
              <w:t>E-mail</w:t>
            </w:r>
          </w:p>
        </w:tc>
        <w:tc>
          <w:tcPr>
            <w:tcW w:w="1071" w:type="dxa"/>
          </w:tcPr>
          <w:p w:rsidR="00EB0987" w:rsidRDefault="00EB0987" w:rsidP="00A622F9">
            <w:proofErr w:type="spellStart"/>
            <w:r>
              <w:t>Tel.arb</w:t>
            </w:r>
            <w:proofErr w:type="spellEnd"/>
            <w:r>
              <w:t>.</w:t>
            </w:r>
          </w:p>
        </w:tc>
        <w:tc>
          <w:tcPr>
            <w:tcW w:w="825" w:type="dxa"/>
          </w:tcPr>
          <w:p w:rsidR="00EB0987" w:rsidRDefault="00EB0987" w:rsidP="00A622F9">
            <w:r>
              <w:t>mobil</w:t>
            </w:r>
          </w:p>
        </w:tc>
      </w:tr>
      <w:tr w:rsidR="00EB0987" w:rsidTr="00A622F9">
        <w:tc>
          <w:tcPr>
            <w:tcW w:w="1571" w:type="dxa"/>
          </w:tcPr>
          <w:p w:rsidR="00EB0987" w:rsidRDefault="00EB0987" w:rsidP="00A622F9">
            <w:r>
              <w:t xml:space="preserve">Syd Energi </w:t>
            </w:r>
          </w:p>
        </w:tc>
        <w:tc>
          <w:tcPr>
            <w:tcW w:w="1196" w:type="dxa"/>
          </w:tcPr>
          <w:p w:rsidR="00EB0987" w:rsidRDefault="00EB0987" w:rsidP="00A622F9"/>
        </w:tc>
        <w:tc>
          <w:tcPr>
            <w:tcW w:w="1525" w:type="dxa"/>
          </w:tcPr>
          <w:p w:rsidR="00EB0987" w:rsidRPr="00BD761D" w:rsidRDefault="00EB0987" w:rsidP="00A622F9">
            <w:pPr>
              <w:rPr>
                <w:rFonts w:cstheme="minorHAnsi"/>
                <w:lang w:val="en-US"/>
              </w:rPr>
            </w:pPr>
            <w:r w:rsidRPr="00DB3F58">
              <w:rPr>
                <w:rStyle w:val="fl"/>
                <w:rFonts w:cstheme="minorHAnsi"/>
                <w:lang w:val="en-US"/>
              </w:rPr>
              <w:t>Edis</w:t>
            </w:r>
            <w:r w:rsidRPr="00BD761D">
              <w:rPr>
                <w:rStyle w:val="fl"/>
                <w:rFonts w:cstheme="minorHAnsi"/>
                <w:lang w:val="en-US"/>
              </w:rPr>
              <w:t>on Park 1, DK-6715 Esbjerg N</w:t>
            </w:r>
          </w:p>
        </w:tc>
        <w:tc>
          <w:tcPr>
            <w:tcW w:w="2580" w:type="dxa"/>
          </w:tcPr>
          <w:p w:rsidR="00EB0987" w:rsidRDefault="004654D7" w:rsidP="00A622F9">
            <w:hyperlink r:id="rId12" w:history="1">
              <w:r w:rsidR="00EB0987" w:rsidRPr="003D4986">
                <w:rPr>
                  <w:rStyle w:val="Hyperlink"/>
                </w:rPr>
                <w:t>net@se.dk</w:t>
              </w:r>
            </w:hyperlink>
          </w:p>
          <w:p w:rsidR="00EB0987" w:rsidRDefault="00EB0987" w:rsidP="00A622F9"/>
        </w:tc>
        <w:tc>
          <w:tcPr>
            <w:tcW w:w="1071" w:type="dxa"/>
          </w:tcPr>
          <w:p w:rsidR="00EB0987" w:rsidRPr="00BD761D" w:rsidRDefault="00EB0987" w:rsidP="00A622F9">
            <w:r>
              <w:t>7011 5000</w:t>
            </w:r>
          </w:p>
        </w:tc>
        <w:tc>
          <w:tcPr>
            <w:tcW w:w="825" w:type="dxa"/>
          </w:tcPr>
          <w:p w:rsidR="00EB0987" w:rsidRDefault="00EB0987" w:rsidP="00A622F9"/>
        </w:tc>
      </w:tr>
      <w:tr w:rsidR="00EB0987" w:rsidTr="00A622F9">
        <w:tc>
          <w:tcPr>
            <w:tcW w:w="1571" w:type="dxa"/>
          </w:tcPr>
          <w:p w:rsidR="00EB0987" w:rsidRDefault="00EB0987" w:rsidP="00A622F9">
            <w:r>
              <w:t>Elektriker</w:t>
            </w:r>
          </w:p>
        </w:tc>
        <w:tc>
          <w:tcPr>
            <w:tcW w:w="1196" w:type="dxa"/>
          </w:tcPr>
          <w:p w:rsidR="00EB0987" w:rsidRDefault="00EB0987" w:rsidP="00A622F9">
            <w:r>
              <w:t>El-</w:t>
            </w:r>
            <w:proofErr w:type="spellStart"/>
            <w:r>
              <w:t>Xperten</w:t>
            </w:r>
            <w:proofErr w:type="spellEnd"/>
          </w:p>
        </w:tc>
        <w:tc>
          <w:tcPr>
            <w:tcW w:w="1525" w:type="dxa"/>
          </w:tcPr>
          <w:p w:rsidR="00EB0987" w:rsidRDefault="00EB0987" w:rsidP="00A622F9">
            <w:r>
              <w:t>Østergade 4, Felsted</w:t>
            </w:r>
          </w:p>
          <w:p w:rsidR="00EB0987" w:rsidRDefault="00EB0987" w:rsidP="00A622F9">
            <w:r>
              <w:t>6200 Åbenrå</w:t>
            </w:r>
          </w:p>
        </w:tc>
        <w:tc>
          <w:tcPr>
            <w:tcW w:w="2580" w:type="dxa"/>
          </w:tcPr>
          <w:p w:rsidR="00EB0987" w:rsidRDefault="00EB0987" w:rsidP="00A622F9"/>
        </w:tc>
        <w:tc>
          <w:tcPr>
            <w:tcW w:w="1071" w:type="dxa"/>
          </w:tcPr>
          <w:p w:rsidR="00EB0987" w:rsidRDefault="00EB0987" w:rsidP="00A622F9">
            <w:r>
              <w:t>7468 5206</w:t>
            </w:r>
          </w:p>
        </w:tc>
        <w:tc>
          <w:tcPr>
            <w:tcW w:w="825" w:type="dxa"/>
          </w:tcPr>
          <w:p w:rsidR="00EB0987" w:rsidRDefault="00EB0987" w:rsidP="00A622F9"/>
        </w:tc>
      </w:tr>
      <w:tr w:rsidR="00EB0987" w:rsidTr="00A622F9">
        <w:tc>
          <w:tcPr>
            <w:tcW w:w="1571" w:type="dxa"/>
          </w:tcPr>
          <w:p w:rsidR="00EB0987" w:rsidRDefault="00EB0987" w:rsidP="00A622F9">
            <w:r>
              <w:t>Elektriker</w:t>
            </w:r>
          </w:p>
          <w:p w:rsidR="00EB0987" w:rsidRDefault="00EB0987" w:rsidP="00A622F9">
            <w:r>
              <w:t>Kun i nødstilfælde</w:t>
            </w:r>
          </w:p>
          <w:p w:rsidR="00EB0987" w:rsidRDefault="00EB0987" w:rsidP="00A622F9"/>
        </w:tc>
        <w:tc>
          <w:tcPr>
            <w:tcW w:w="1196" w:type="dxa"/>
          </w:tcPr>
          <w:p w:rsidR="00EB0987" w:rsidRDefault="00EB0987" w:rsidP="00A622F9">
            <w:r>
              <w:t xml:space="preserve">Martin </w:t>
            </w:r>
            <w:proofErr w:type="spellStart"/>
            <w:r>
              <w:t>Hanquist</w:t>
            </w:r>
            <w:proofErr w:type="spellEnd"/>
          </w:p>
        </w:tc>
        <w:tc>
          <w:tcPr>
            <w:tcW w:w="1525" w:type="dxa"/>
          </w:tcPr>
          <w:p w:rsidR="00EB0987" w:rsidRPr="005313C5" w:rsidRDefault="00EB0987" w:rsidP="00A622F9">
            <w:r w:rsidRPr="005313C5">
              <w:t>Smedegade 3</w:t>
            </w:r>
            <w:r>
              <w:t xml:space="preserve">, </w:t>
            </w:r>
            <w:r w:rsidRPr="005313C5">
              <w:t>Blans</w:t>
            </w:r>
          </w:p>
          <w:p w:rsidR="00EB0987" w:rsidRPr="005313C5" w:rsidRDefault="00EB0987" w:rsidP="00A622F9">
            <w:r w:rsidRPr="005313C5">
              <w:t>6400 Sønderborg</w:t>
            </w:r>
          </w:p>
        </w:tc>
        <w:tc>
          <w:tcPr>
            <w:tcW w:w="2580" w:type="dxa"/>
          </w:tcPr>
          <w:p w:rsidR="00EB0987" w:rsidRPr="005313C5" w:rsidRDefault="004654D7" w:rsidP="00A622F9">
            <w:hyperlink r:id="rId13" w:history="1">
              <w:r w:rsidR="00EB0987" w:rsidRPr="005313C5">
                <w:rPr>
                  <w:rStyle w:val="Hyperlink"/>
                </w:rPr>
                <w:t>mhm@hanquistel.dk</w:t>
              </w:r>
            </w:hyperlink>
            <w:r w:rsidR="00EB0987" w:rsidRPr="005313C5">
              <w:t> </w:t>
            </w:r>
          </w:p>
        </w:tc>
        <w:tc>
          <w:tcPr>
            <w:tcW w:w="1071" w:type="dxa"/>
          </w:tcPr>
          <w:p w:rsidR="00EB0987" w:rsidRDefault="00EB0987" w:rsidP="00A622F9"/>
        </w:tc>
        <w:tc>
          <w:tcPr>
            <w:tcW w:w="825" w:type="dxa"/>
          </w:tcPr>
          <w:p w:rsidR="00EB0987" w:rsidRDefault="00EB0987" w:rsidP="00A622F9">
            <w:r>
              <w:t>6166 6883</w:t>
            </w:r>
          </w:p>
        </w:tc>
      </w:tr>
      <w:tr w:rsidR="00EB0987" w:rsidTr="00A622F9">
        <w:tc>
          <w:tcPr>
            <w:tcW w:w="1571" w:type="dxa"/>
          </w:tcPr>
          <w:p w:rsidR="00EB0987" w:rsidRDefault="00EB0987" w:rsidP="00A622F9">
            <w:r>
              <w:t>Leverandør af generator</w:t>
            </w:r>
          </w:p>
        </w:tc>
        <w:tc>
          <w:tcPr>
            <w:tcW w:w="1196" w:type="dxa"/>
          </w:tcPr>
          <w:p w:rsidR="00EB0987" w:rsidRDefault="00EB0987" w:rsidP="00A622F9"/>
        </w:tc>
        <w:tc>
          <w:tcPr>
            <w:tcW w:w="1525" w:type="dxa"/>
          </w:tcPr>
          <w:p w:rsidR="00EB0987" w:rsidRDefault="00EB0987" w:rsidP="00A622F9"/>
        </w:tc>
        <w:tc>
          <w:tcPr>
            <w:tcW w:w="2580" w:type="dxa"/>
          </w:tcPr>
          <w:p w:rsidR="00EB0987" w:rsidRDefault="00EB0987" w:rsidP="00A622F9"/>
        </w:tc>
        <w:tc>
          <w:tcPr>
            <w:tcW w:w="1071" w:type="dxa"/>
          </w:tcPr>
          <w:p w:rsidR="00EB0987" w:rsidRDefault="00EB0987" w:rsidP="00A622F9"/>
        </w:tc>
        <w:tc>
          <w:tcPr>
            <w:tcW w:w="825" w:type="dxa"/>
          </w:tcPr>
          <w:p w:rsidR="00EB0987" w:rsidRDefault="00EB0987" w:rsidP="00A622F9"/>
        </w:tc>
      </w:tr>
      <w:tr w:rsidR="00EB0987" w:rsidTr="00A622F9">
        <w:tc>
          <w:tcPr>
            <w:tcW w:w="1571" w:type="dxa"/>
          </w:tcPr>
          <w:p w:rsidR="00EB0987" w:rsidRDefault="00EB0987" w:rsidP="00A622F9"/>
        </w:tc>
        <w:tc>
          <w:tcPr>
            <w:tcW w:w="1196" w:type="dxa"/>
          </w:tcPr>
          <w:p w:rsidR="00EB0987" w:rsidRDefault="00EB0987" w:rsidP="00A622F9"/>
        </w:tc>
        <w:tc>
          <w:tcPr>
            <w:tcW w:w="1525" w:type="dxa"/>
          </w:tcPr>
          <w:p w:rsidR="00EB0987" w:rsidRDefault="00EB0987" w:rsidP="00A622F9"/>
        </w:tc>
        <w:tc>
          <w:tcPr>
            <w:tcW w:w="2580" w:type="dxa"/>
          </w:tcPr>
          <w:p w:rsidR="00EB0987" w:rsidRDefault="00EB0987" w:rsidP="00A622F9"/>
        </w:tc>
        <w:tc>
          <w:tcPr>
            <w:tcW w:w="1071" w:type="dxa"/>
          </w:tcPr>
          <w:p w:rsidR="00EB0987" w:rsidRDefault="00EB0987" w:rsidP="00A622F9"/>
        </w:tc>
        <w:tc>
          <w:tcPr>
            <w:tcW w:w="825" w:type="dxa"/>
          </w:tcPr>
          <w:p w:rsidR="00EB0987" w:rsidRDefault="00EB0987" w:rsidP="00A622F9"/>
        </w:tc>
      </w:tr>
    </w:tbl>
    <w:p w:rsidR="00EB0987" w:rsidRDefault="00EB0987" w:rsidP="00EB0987"/>
    <w:p w:rsidR="00EB0987" w:rsidRDefault="00EB0987" w:rsidP="00EB0987">
      <w:pPr>
        <w:pStyle w:val="Overskrift1"/>
      </w:pPr>
      <w:bookmarkStart w:id="11" w:name="_Toc402871186"/>
      <w:r>
        <w:lastRenderedPageBreak/>
        <w:t>Handling ved drikkevandsforurening</w:t>
      </w:r>
      <w:bookmarkEnd w:id="11"/>
    </w:p>
    <w:p w:rsidR="00EB0987" w:rsidRPr="00376A23" w:rsidRDefault="00EB0987" w:rsidP="00EB0987">
      <w:r w:rsidRPr="00376A23">
        <w:t xml:space="preserve">Forureningen er fundet udelukkende på ledningsnettet: </w:t>
      </w:r>
    </w:p>
    <w:p w:rsidR="00EB0987" w:rsidRDefault="00EB0987" w:rsidP="00EB0987">
      <w:pPr>
        <w:pStyle w:val="Listeafsnit"/>
        <w:numPr>
          <w:ilvl w:val="0"/>
          <w:numId w:val="47"/>
        </w:numPr>
        <w:spacing w:before="0" w:after="200" w:line="276" w:lineRule="auto"/>
      </w:pPr>
      <w:r>
        <w:t xml:space="preserve">Videre kildesporing. Vi har i bilag 1 beskrevet, hvor analyserne skal tages. Generelt tager vi mange i starten så kilde kan indkredses. </w:t>
      </w:r>
    </w:p>
    <w:p w:rsidR="00EB0987" w:rsidRDefault="00EB0987" w:rsidP="00EB0987">
      <w:pPr>
        <w:pStyle w:val="Listeafsnit"/>
        <w:numPr>
          <w:ilvl w:val="0"/>
          <w:numId w:val="47"/>
        </w:numPr>
        <w:spacing w:before="0" w:after="200" w:line="276" w:lineRule="auto"/>
      </w:pPr>
      <w:r>
        <w:t>En matematisk model for ledningsnettet viser at selve strømningsmønstret er nogenlunde ensartet så længe der er et jævnt forbrug i byen, ligegyldigt om kroen aftager meget eller lidt. Generelt strømmer vandet langs ”</w:t>
      </w:r>
      <w:proofErr w:type="spellStart"/>
      <w:r>
        <w:t>hovedårene</w:t>
      </w:r>
      <w:proofErr w:type="spellEnd"/>
      <w:r>
        <w:t xml:space="preserve">” i byen mod nord da der er væsentligt forbrug nord for byen. </w:t>
      </w:r>
    </w:p>
    <w:p w:rsidR="00EB0987" w:rsidRPr="001D4F4E" w:rsidRDefault="00EB0987" w:rsidP="00EB0987">
      <w:pPr>
        <w:pStyle w:val="Listeafsnit"/>
        <w:numPr>
          <w:ilvl w:val="0"/>
          <w:numId w:val="47"/>
        </w:numPr>
        <w:spacing w:before="0" w:after="200" w:line="276" w:lineRule="auto"/>
        <w:rPr>
          <w:i/>
        </w:rPr>
      </w:pPr>
      <w:r w:rsidRPr="00376A23">
        <w:t>sektionering af led</w:t>
      </w:r>
      <w:r>
        <w:t xml:space="preserve">ningsnettet kan i alle tilfælde udføres, da der er styr på net og stophaner. </w:t>
      </w:r>
    </w:p>
    <w:p w:rsidR="00EB0987" w:rsidRDefault="00EB0987" w:rsidP="00EB0987"/>
    <w:p w:rsidR="00EB0987" w:rsidRPr="00376A23" w:rsidRDefault="00EB0987" w:rsidP="00EB0987">
      <w:r w:rsidRPr="00376A23">
        <w:t>Forureningen er fundet på vandværket:</w:t>
      </w:r>
    </w:p>
    <w:p w:rsidR="00EB0987" w:rsidRDefault="00EB0987" w:rsidP="00EB0987">
      <w:pPr>
        <w:pStyle w:val="Listeafsnit"/>
        <w:numPr>
          <w:ilvl w:val="0"/>
          <w:numId w:val="46"/>
        </w:numPr>
        <w:spacing w:before="0" w:after="200" w:line="276" w:lineRule="auto"/>
      </w:pPr>
      <w:r>
        <w:t>For at indkredse forureningsårsagen vil vi tage analyser af/</w:t>
      </w:r>
      <w:proofErr w:type="gramStart"/>
      <w:r>
        <w:t>på :</w:t>
      </w:r>
      <w:proofErr w:type="gramEnd"/>
    </w:p>
    <w:p w:rsidR="00EB0987" w:rsidRPr="00376A23" w:rsidRDefault="00EB0987" w:rsidP="00EB0987">
      <w:pPr>
        <w:pStyle w:val="Listeafsnit"/>
        <w:ind w:left="763"/>
      </w:pPr>
      <w:r>
        <w:t xml:space="preserve">Ved boring, ved </w:t>
      </w:r>
      <w:proofErr w:type="spellStart"/>
      <w:r>
        <w:t>råvandets</w:t>
      </w:r>
      <w:proofErr w:type="spellEnd"/>
      <w:r>
        <w:t xml:space="preserve"> indgang på værket, efter filter 1, efter filter 2 og fra </w:t>
      </w:r>
      <w:proofErr w:type="spellStart"/>
      <w:r>
        <w:t>rentvandstanken</w:t>
      </w:r>
      <w:proofErr w:type="spellEnd"/>
      <w:r>
        <w:t>.</w:t>
      </w:r>
    </w:p>
    <w:p w:rsidR="00EB0987" w:rsidRDefault="00EB0987" w:rsidP="00EB0987">
      <w:pPr>
        <w:pStyle w:val="Listeafsnit"/>
        <w:numPr>
          <w:ilvl w:val="0"/>
          <w:numId w:val="46"/>
        </w:numPr>
        <w:spacing w:before="0" w:after="200" w:line="276" w:lineRule="auto"/>
      </w:pPr>
      <w:r>
        <w:t>Vi vil se om en forurening kan sættes i relation til: arbejder på værk/</w:t>
      </w:r>
      <w:proofErr w:type="spellStart"/>
      <w:r>
        <w:t>råvandssystem</w:t>
      </w:r>
      <w:proofErr w:type="spellEnd"/>
      <w:r>
        <w:t xml:space="preserve">, megen regn. </w:t>
      </w:r>
    </w:p>
    <w:p w:rsidR="00EB0987" w:rsidRDefault="00EB0987" w:rsidP="00EB0987"/>
    <w:p w:rsidR="00EB0987" w:rsidRDefault="00EB0987" w:rsidP="00EB0987">
      <w:r>
        <w:t>Forureningen består af:</w:t>
      </w:r>
    </w:p>
    <w:tbl>
      <w:tblPr>
        <w:tblStyle w:val="Tabel-Gitter"/>
        <w:tblW w:w="0" w:type="auto"/>
        <w:tblLook w:val="04A0" w:firstRow="1" w:lastRow="0" w:firstColumn="1" w:lastColumn="0" w:noHBand="0" w:noVBand="1"/>
      </w:tblPr>
      <w:tblGrid>
        <w:gridCol w:w="2092"/>
        <w:gridCol w:w="772"/>
        <w:gridCol w:w="1018"/>
        <w:gridCol w:w="684"/>
        <w:gridCol w:w="1018"/>
        <w:gridCol w:w="991"/>
        <w:gridCol w:w="1128"/>
        <w:gridCol w:w="907"/>
        <w:gridCol w:w="1018"/>
      </w:tblGrid>
      <w:tr w:rsidR="00EB0987" w:rsidTr="00A622F9">
        <w:tc>
          <w:tcPr>
            <w:tcW w:w="1824" w:type="dxa"/>
          </w:tcPr>
          <w:p w:rsidR="00EB0987" w:rsidRDefault="00EB0987" w:rsidP="00A622F9">
            <w:r>
              <w:t>Forureningstype</w:t>
            </w:r>
          </w:p>
        </w:tc>
        <w:tc>
          <w:tcPr>
            <w:tcW w:w="3557" w:type="dxa"/>
            <w:gridSpan w:val="4"/>
          </w:tcPr>
          <w:p w:rsidR="00EB0987" w:rsidRDefault="00EB0987" w:rsidP="00A622F9">
            <w:r>
              <w:t>Under grænse for kogeanbefaling</w:t>
            </w:r>
          </w:p>
        </w:tc>
        <w:tc>
          <w:tcPr>
            <w:tcW w:w="4473" w:type="dxa"/>
            <w:gridSpan w:val="4"/>
          </w:tcPr>
          <w:p w:rsidR="00EB0987" w:rsidRDefault="00EB0987" w:rsidP="00A622F9">
            <w:r>
              <w:t>Over grænse for kogeanbefaling</w:t>
            </w:r>
          </w:p>
        </w:tc>
      </w:tr>
      <w:tr w:rsidR="00EB0987" w:rsidTr="00A622F9">
        <w:tc>
          <w:tcPr>
            <w:tcW w:w="1824" w:type="dxa"/>
          </w:tcPr>
          <w:p w:rsidR="00EB0987" w:rsidRDefault="00EB0987" w:rsidP="00A622F9"/>
        </w:tc>
        <w:tc>
          <w:tcPr>
            <w:tcW w:w="1733" w:type="dxa"/>
            <w:gridSpan w:val="2"/>
            <w:shd w:val="clear" w:color="auto" w:fill="D9E2F3" w:themeFill="accent1" w:themeFillTint="33"/>
          </w:tcPr>
          <w:p w:rsidR="00EB0987" w:rsidRPr="00E74F3D" w:rsidRDefault="00EB0987" w:rsidP="00A622F9">
            <w:pPr>
              <w:rPr>
                <w:sz w:val="18"/>
                <w:szCs w:val="18"/>
              </w:rPr>
            </w:pPr>
            <w:r w:rsidRPr="00E74F3D">
              <w:rPr>
                <w:sz w:val="18"/>
                <w:szCs w:val="18"/>
              </w:rPr>
              <w:t>På ledningsnet</w:t>
            </w:r>
          </w:p>
        </w:tc>
        <w:tc>
          <w:tcPr>
            <w:tcW w:w="1824" w:type="dxa"/>
            <w:gridSpan w:val="2"/>
            <w:shd w:val="clear" w:color="auto" w:fill="D9E2F3" w:themeFill="accent1" w:themeFillTint="33"/>
          </w:tcPr>
          <w:p w:rsidR="00EB0987" w:rsidRPr="00E74F3D" w:rsidRDefault="00EB0987" w:rsidP="00A622F9">
            <w:pPr>
              <w:rPr>
                <w:sz w:val="18"/>
                <w:szCs w:val="18"/>
              </w:rPr>
            </w:pPr>
            <w:r w:rsidRPr="00E74F3D">
              <w:rPr>
                <w:sz w:val="18"/>
                <w:szCs w:val="18"/>
              </w:rPr>
              <w:t>Afgang vandværk</w:t>
            </w:r>
          </w:p>
        </w:tc>
        <w:tc>
          <w:tcPr>
            <w:tcW w:w="2261" w:type="dxa"/>
            <w:gridSpan w:val="2"/>
            <w:shd w:val="clear" w:color="auto" w:fill="D9E2F3" w:themeFill="accent1" w:themeFillTint="33"/>
          </w:tcPr>
          <w:p w:rsidR="00EB0987" w:rsidRPr="00E74F3D" w:rsidRDefault="00EB0987" w:rsidP="00A622F9">
            <w:pPr>
              <w:rPr>
                <w:sz w:val="18"/>
                <w:szCs w:val="18"/>
              </w:rPr>
            </w:pPr>
            <w:r w:rsidRPr="00E74F3D">
              <w:rPr>
                <w:sz w:val="18"/>
                <w:szCs w:val="18"/>
              </w:rPr>
              <w:t>På ledningsnet</w:t>
            </w:r>
          </w:p>
        </w:tc>
        <w:tc>
          <w:tcPr>
            <w:tcW w:w="2212" w:type="dxa"/>
            <w:gridSpan w:val="2"/>
            <w:shd w:val="clear" w:color="auto" w:fill="D9E2F3" w:themeFill="accent1" w:themeFillTint="33"/>
          </w:tcPr>
          <w:p w:rsidR="00EB0987" w:rsidRPr="00E74F3D" w:rsidRDefault="00EB0987" w:rsidP="00A622F9">
            <w:pPr>
              <w:rPr>
                <w:sz w:val="18"/>
                <w:szCs w:val="18"/>
              </w:rPr>
            </w:pPr>
            <w:r w:rsidRPr="00E74F3D">
              <w:rPr>
                <w:sz w:val="18"/>
                <w:szCs w:val="18"/>
              </w:rPr>
              <w:t>Afgang vandværk</w:t>
            </w:r>
          </w:p>
        </w:tc>
      </w:tr>
      <w:tr w:rsidR="00EB0987" w:rsidTr="00A622F9">
        <w:tc>
          <w:tcPr>
            <w:tcW w:w="1824" w:type="dxa"/>
          </w:tcPr>
          <w:p w:rsidR="00EB0987" w:rsidRPr="00E74F3D" w:rsidRDefault="00EB0987" w:rsidP="00A622F9">
            <w:r>
              <w:t>Kim ved 22</w:t>
            </w:r>
            <w:r w:rsidRPr="00E74F3D">
              <w:rPr>
                <w:vertAlign w:val="superscript"/>
              </w:rPr>
              <w:t>o</w:t>
            </w:r>
            <w:r>
              <w:t>C</w:t>
            </w:r>
          </w:p>
        </w:tc>
        <w:tc>
          <w:tcPr>
            <w:tcW w:w="1029" w:type="dxa"/>
          </w:tcPr>
          <w:p w:rsidR="00EB0987" w:rsidRDefault="00EB0987" w:rsidP="00A622F9"/>
        </w:tc>
        <w:tc>
          <w:tcPr>
            <w:tcW w:w="704" w:type="dxa"/>
            <w:shd w:val="clear" w:color="auto" w:fill="D9E2F3" w:themeFill="accent1" w:themeFillTint="33"/>
          </w:tcPr>
          <w:p w:rsidR="00EB0987" w:rsidRPr="00F51C89" w:rsidRDefault="00EB0987" w:rsidP="00A622F9">
            <w:pPr>
              <w:rPr>
                <w:sz w:val="18"/>
                <w:szCs w:val="18"/>
              </w:rPr>
            </w:pPr>
            <w:r w:rsidRPr="00F51C89">
              <w:rPr>
                <w:sz w:val="18"/>
                <w:szCs w:val="18"/>
              </w:rPr>
              <w:t>200-2000/ml</w:t>
            </w:r>
          </w:p>
        </w:tc>
        <w:tc>
          <w:tcPr>
            <w:tcW w:w="909" w:type="dxa"/>
          </w:tcPr>
          <w:p w:rsidR="00EB0987" w:rsidRPr="00F51C89" w:rsidRDefault="00EB0987" w:rsidP="00A622F9">
            <w:pPr>
              <w:rPr>
                <w:sz w:val="18"/>
                <w:szCs w:val="18"/>
              </w:rPr>
            </w:pPr>
          </w:p>
        </w:tc>
        <w:tc>
          <w:tcPr>
            <w:tcW w:w="915" w:type="dxa"/>
            <w:shd w:val="clear" w:color="auto" w:fill="D9E2F3" w:themeFill="accent1" w:themeFillTint="33"/>
          </w:tcPr>
          <w:p w:rsidR="00EB0987" w:rsidRPr="00F51C89" w:rsidRDefault="00EB0987" w:rsidP="00A622F9">
            <w:pPr>
              <w:rPr>
                <w:sz w:val="18"/>
                <w:szCs w:val="18"/>
              </w:rPr>
            </w:pPr>
            <w:r w:rsidRPr="00F51C89">
              <w:rPr>
                <w:sz w:val="18"/>
                <w:szCs w:val="18"/>
              </w:rPr>
              <w:t>50-500/ml</w:t>
            </w:r>
          </w:p>
        </w:tc>
        <w:tc>
          <w:tcPr>
            <w:tcW w:w="1365" w:type="dxa"/>
          </w:tcPr>
          <w:p w:rsidR="00EB0987" w:rsidRPr="00F51C89" w:rsidRDefault="00EB0987" w:rsidP="00A622F9">
            <w:pPr>
              <w:rPr>
                <w:sz w:val="18"/>
                <w:szCs w:val="18"/>
              </w:rPr>
            </w:pPr>
          </w:p>
        </w:tc>
        <w:tc>
          <w:tcPr>
            <w:tcW w:w="896" w:type="dxa"/>
            <w:shd w:val="clear" w:color="auto" w:fill="D9E2F3" w:themeFill="accent1" w:themeFillTint="33"/>
          </w:tcPr>
          <w:p w:rsidR="00EB0987" w:rsidRPr="00F51C89" w:rsidRDefault="00EB0987" w:rsidP="00A622F9">
            <w:pPr>
              <w:rPr>
                <w:sz w:val="18"/>
                <w:szCs w:val="18"/>
              </w:rPr>
            </w:pPr>
            <w:r w:rsidRPr="00F51C89">
              <w:rPr>
                <w:sz w:val="18"/>
                <w:szCs w:val="18"/>
              </w:rPr>
              <w:t>&gt;2000/ml</w:t>
            </w:r>
          </w:p>
        </w:tc>
        <w:tc>
          <w:tcPr>
            <w:tcW w:w="1239" w:type="dxa"/>
          </w:tcPr>
          <w:p w:rsidR="00EB0987" w:rsidRPr="00F51C89" w:rsidRDefault="00EB0987" w:rsidP="00A622F9">
            <w:pPr>
              <w:rPr>
                <w:sz w:val="18"/>
                <w:szCs w:val="18"/>
              </w:rPr>
            </w:pPr>
          </w:p>
        </w:tc>
        <w:tc>
          <w:tcPr>
            <w:tcW w:w="973" w:type="dxa"/>
            <w:shd w:val="clear" w:color="auto" w:fill="D9E2F3" w:themeFill="accent1" w:themeFillTint="33"/>
          </w:tcPr>
          <w:p w:rsidR="00EB0987" w:rsidRPr="00F51C89" w:rsidRDefault="00EB0987" w:rsidP="00A622F9">
            <w:pPr>
              <w:rPr>
                <w:sz w:val="18"/>
                <w:szCs w:val="18"/>
              </w:rPr>
            </w:pPr>
            <w:r w:rsidRPr="00F51C89">
              <w:rPr>
                <w:sz w:val="18"/>
                <w:szCs w:val="18"/>
              </w:rPr>
              <w:t>&gt;500/ml</w:t>
            </w:r>
          </w:p>
        </w:tc>
      </w:tr>
      <w:tr w:rsidR="00EB0987" w:rsidTr="00A622F9">
        <w:tc>
          <w:tcPr>
            <w:tcW w:w="1824" w:type="dxa"/>
          </w:tcPr>
          <w:p w:rsidR="00EB0987" w:rsidRDefault="00EB0987" w:rsidP="00A622F9">
            <w:r>
              <w:t>Kim ved 37</w:t>
            </w:r>
            <w:r w:rsidRPr="00E74F3D">
              <w:rPr>
                <w:vertAlign w:val="superscript"/>
              </w:rPr>
              <w:t>o</w:t>
            </w:r>
            <w:r>
              <w:t>C</w:t>
            </w:r>
          </w:p>
        </w:tc>
        <w:tc>
          <w:tcPr>
            <w:tcW w:w="1029" w:type="dxa"/>
          </w:tcPr>
          <w:p w:rsidR="00EB0987" w:rsidRDefault="00EB0987" w:rsidP="00A622F9"/>
        </w:tc>
        <w:tc>
          <w:tcPr>
            <w:tcW w:w="704" w:type="dxa"/>
            <w:shd w:val="clear" w:color="auto" w:fill="D9E2F3" w:themeFill="accent1" w:themeFillTint="33"/>
          </w:tcPr>
          <w:p w:rsidR="00EB0987" w:rsidRPr="00F51C89" w:rsidRDefault="00EB0987" w:rsidP="00A622F9">
            <w:pPr>
              <w:rPr>
                <w:sz w:val="18"/>
                <w:szCs w:val="18"/>
              </w:rPr>
            </w:pPr>
            <w:r w:rsidRPr="00F51C89">
              <w:rPr>
                <w:sz w:val="18"/>
                <w:szCs w:val="18"/>
              </w:rPr>
              <w:t>20-200/ml</w:t>
            </w:r>
          </w:p>
        </w:tc>
        <w:tc>
          <w:tcPr>
            <w:tcW w:w="909" w:type="dxa"/>
          </w:tcPr>
          <w:p w:rsidR="00EB0987" w:rsidRPr="00F51C89" w:rsidRDefault="00EB0987" w:rsidP="00A622F9">
            <w:pPr>
              <w:rPr>
                <w:sz w:val="18"/>
                <w:szCs w:val="18"/>
              </w:rPr>
            </w:pPr>
          </w:p>
        </w:tc>
        <w:tc>
          <w:tcPr>
            <w:tcW w:w="915" w:type="dxa"/>
            <w:shd w:val="clear" w:color="auto" w:fill="D9E2F3" w:themeFill="accent1" w:themeFillTint="33"/>
          </w:tcPr>
          <w:p w:rsidR="00EB0987" w:rsidRPr="00F51C89" w:rsidRDefault="00EB0987" w:rsidP="00A622F9">
            <w:pPr>
              <w:rPr>
                <w:sz w:val="18"/>
                <w:szCs w:val="18"/>
              </w:rPr>
            </w:pPr>
            <w:r w:rsidRPr="00F51C89">
              <w:rPr>
                <w:sz w:val="18"/>
                <w:szCs w:val="18"/>
              </w:rPr>
              <w:t>5-50/ml</w:t>
            </w:r>
          </w:p>
        </w:tc>
        <w:tc>
          <w:tcPr>
            <w:tcW w:w="1365" w:type="dxa"/>
          </w:tcPr>
          <w:p w:rsidR="00EB0987" w:rsidRPr="00F51C89" w:rsidRDefault="00EB0987" w:rsidP="00A622F9">
            <w:pPr>
              <w:rPr>
                <w:sz w:val="18"/>
                <w:szCs w:val="18"/>
              </w:rPr>
            </w:pPr>
          </w:p>
        </w:tc>
        <w:tc>
          <w:tcPr>
            <w:tcW w:w="896" w:type="dxa"/>
            <w:shd w:val="clear" w:color="auto" w:fill="D9E2F3" w:themeFill="accent1" w:themeFillTint="33"/>
          </w:tcPr>
          <w:p w:rsidR="00EB0987" w:rsidRPr="00F51C89" w:rsidRDefault="00EB0987" w:rsidP="00A622F9">
            <w:pPr>
              <w:rPr>
                <w:sz w:val="18"/>
                <w:szCs w:val="18"/>
              </w:rPr>
            </w:pPr>
            <w:r w:rsidRPr="00F51C89">
              <w:rPr>
                <w:sz w:val="18"/>
                <w:szCs w:val="18"/>
              </w:rPr>
              <w:t>&gt;200 /ml</w:t>
            </w:r>
          </w:p>
        </w:tc>
        <w:tc>
          <w:tcPr>
            <w:tcW w:w="1239" w:type="dxa"/>
          </w:tcPr>
          <w:p w:rsidR="00EB0987" w:rsidRPr="00F51C89" w:rsidRDefault="00EB0987" w:rsidP="00A622F9">
            <w:pPr>
              <w:rPr>
                <w:sz w:val="18"/>
                <w:szCs w:val="18"/>
              </w:rPr>
            </w:pPr>
          </w:p>
        </w:tc>
        <w:tc>
          <w:tcPr>
            <w:tcW w:w="973" w:type="dxa"/>
            <w:shd w:val="clear" w:color="auto" w:fill="D9E2F3" w:themeFill="accent1" w:themeFillTint="33"/>
          </w:tcPr>
          <w:p w:rsidR="00EB0987" w:rsidRPr="00F51C89" w:rsidRDefault="00EB0987" w:rsidP="00A622F9">
            <w:pPr>
              <w:rPr>
                <w:sz w:val="18"/>
                <w:szCs w:val="18"/>
              </w:rPr>
            </w:pPr>
            <w:r w:rsidRPr="00F51C89">
              <w:rPr>
                <w:sz w:val="18"/>
                <w:szCs w:val="18"/>
              </w:rPr>
              <w:t>&gt;50/ml</w:t>
            </w:r>
          </w:p>
        </w:tc>
      </w:tr>
      <w:tr w:rsidR="00EB0987" w:rsidTr="00A622F9">
        <w:tc>
          <w:tcPr>
            <w:tcW w:w="1824" w:type="dxa"/>
          </w:tcPr>
          <w:p w:rsidR="00EB0987" w:rsidRDefault="00EB0987" w:rsidP="00A622F9">
            <w:r>
              <w:t>Coliforme Bakterier</w:t>
            </w:r>
          </w:p>
        </w:tc>
        <w:tc>
          <w:tcPr>
            <w:tcW w:w="1029" w:type="dxa"/>
          </w:tcPr>
          <w:p w:rsidR="00EB0987" w:rsidRDefault="00EB0987" w:rsidP="00A622F9"/>
        </w:tc>
        <w:tc>
          <w:tcPr>
            <w:tcW w:w="704" w:type="dxa"/>
            <w:shd w:val="clear" w:color="auto" w:fill="D9E2F3" w:themeFill="accent1" w:themeFillTint="33"/>
          </w:tcPr>
          <w:p w:rsidR="00EB0987" w:rsidRPr="00F51C89" w:rsidRDefault="00EB0987" w:rsidP="00A622F9">
            <w:pPr>
              <w:rPr>
                <w:sz w:val="18"/>
                <w:szCs w:val="18"/>
              </w:rPr>
            </w:pPr>
            <w:r w:rsidRPr="00F51C89">
              <w:rPr>
                <w:sz w:val="18"/>
                <w:szCs w:val="18"/>
              </w:rPr>
              <w:t>&lt;20/100 ml</w:t>
            </w:r>
          </w:p>
        </w:tc>
        <w:tc>
          <w:tcPr>
            <w:tcW w:w="909" w:type="dxa"/>
          </w:tcPr>
          <w:p w:rsidR="00EB0987" w:rsidRPr="00F51C89" w:rsidRDefault="00EB0987" w:rsidP="00A622F9">
            <w:pPr>
              <w:rPr>
                <w:sz w:val="18"/>
                <w:szCs w:val="18"/>
              </w:rPr>
            </w:pPr>
          </w:p>
        </w:tc>
        <w:tc>
          <w:tcPr>
            <w:tcW w:w="915" w:type="dxa"/>
            <w:shd w:val="clear" w:color="auto" w:fill="D9E2F3" w:themeFill="accent1" w:themeFillTint="33"/>
          </w:tcPr>
          <w:p w:rsidR="00EB0987" w:rsidRPr="00F51C89" w:rsidRDefault="00EB0987" w:rsidP="00A622F9">
            <w:pPr>
              <w:rPr>
                <w:sz w:val="18"/>
                <w:szCs w:val="18"/>
              </w:rPr>
            </w:pPr>
            <w:r w:rsidRPr="00F51C89">
              <w:rPr>
                <w:sz w:val="18"/>
                <w:szCs w:val="18"/>
              </w:rPr>
              <w:t>&lt;20/100 ml</w:t>
            </w:r>
          </w:p>
        </w:tc>
        <w:tc>
          <w:tcPr>
            <w:tcW w:w="1365" w:type="dxa"/>
          </w:tcPr>
          <w:p w:rsidR="00EB0987" w:rsidRPr="00F51C89" w:rsidRDefault="00EB0987" w:rsidP="00A622F9">
            <w:pPr>
              <w:rPr>
                <w:sz w:val="18"/>
                <w:szCs w:val="18"/>
              </w:rPr>
            </w:pPr>
          </w:p>
        </w:tc>
        <w:tc>
          <w:tcPr>
            <w:tcW w:w="896" w:type="dxa"/>
            <w:shd w:val="clear" w:color="auto" w:fill="D9E2F3" w:themeFill="accent1" w:themeFillTint="33"/>
          </w:tcPr>
          <w:p w:rsidR="00EB0987" w:rsidRPr="00F51C89" w:rsidRDefault="00EB0987" w:rsidP="00A622F9">
            <w:pPr>
              <w:rPr>
                <w:sz w:val="18"/>
                <w:szCs w:val="18"/>
              </w:rPr>
            </w:pPr>
            <w:r w:rsidRPr="00F51C89">
              <w:rPr>
                <w:sz w:val="18"/>
                <w:szCs w:val="18"/>
              </w:rPr>
              <w:t>&gt;20/100 ml</w:t>
            </w:r>
          </w:p>
        </w:tc>
        <w:tc>
          <w:tcPr>
            <w:tcW w:w="1239" w:type="dxa"/>
          </w:tcPr>
          <w:p w:rsidR="00EB0987" w:rsidRPr="00F51C89" w:rsidRDefault="00EB0987" w:rsidP="00A622F9">
            <w:pPr>
              <w:rPr>
                <w:sz w:val="18"/>
                <w:szCs w:val="18"/>
              </w:rPr>
            </w:pPr>
          </w:p>
        </w:tc>
        <w:tc>
          <w:tcPr>
            <w:tcW w:w="973" w:type="dxa"/>
            <w:shd w:val="clear" w:color="auto" w:fill="D9E2F3" w:themeFill="accent1" w:themeFillTint="33"/>
          </w:tcPr>
          <w:p w:rsidR="00EB0987" w:rsidRPr="00F51C89" w:rsidRDefault="00EB0987" w:rsidP="00A622F9">
            <w:pPr>
              <w:rPr>
                <w:sz w:val="18"/>
                <w:szCs w:val="18"/>
              </w:rPr>
            </w:pPr>
            <w:r w:rsidRPr="00F51C89">
              <w:rPr>
                <w:sz w:val="18"/>
                <w:szCs w:val="18"/>
              </w:rPr>
              <w:t>&gt;20/100 ml</w:t>
            </w:r>
          </w:p>
        </w:tc>
      </w:tr>
      <w:tr w:rsidR="00EB0987" w:rsidTr="00A622F9">
        <w:tc>
          <w:tcPr>
            <w:tcW w:w="1824" w:type="dxa"/>
          </w:tcPr>
          <w:p w:rsidR="00EB0987" w:rsidRDefault="00EB0987" w:rsidP="00A622F9">
            <w:proofErr w:type="spellStart"/>
            <w:r>
              <w:t>E.Coli</w:t>
            </w:r>
            <w:proofErr w:type="spellEnd"/>
          </w:p>
        </w:tc>
        <w:tc>
          <w:tcPr>
            <w:tcW w:w="1029" w:type="dxa"/>
          </w:tcPr>
          <w:p w:rsidR="00EB0987" w:rsidRDefault="00EB0987" w:rsidP="00A622F9"/>
        </w:tc>
        <w:tc>
          <w:tcPr>
            <w:tcW w:w="704" w:type="dxa"/>
            <w:shd w:val="clear" w:color="auto" w:fill="D9E2F3" w:themeFill="accent1" w:themeFillTint="33"/>
          </w:tcPr>
          <w:p w:rsidR="00EB0987" w:rsidRPr="00F51C89" w:rsidRDefault="00EB0987" w:rsidP="00A622F9">
            <w:pPr>
              <w:rPr>
                <w:sz w:val="18"/>
                <w:szCs w:val="18"/>
              </w:rPr>
            </w:pPr>
            <w:r w:rsidRPr="00F51C89">
              <w:rPr>
                <w:sz w:val="18"/>
                <w:szCs w:val="18"/>
              </w:rPr>
              <w:t>&gt;1/100 ml</w:t>
            </w:r>
          </w:p>
        </w:tc>
        <w:tc>
          <w:tcPr>
            <w:tcW w:w="909" w:type="dxa"/>
          </w:tcPr>
          <w:p w:rsidR="00EB0987" w:rsidRPr="00F51C89" w:rsidRDefault="00EB0987" w:rsidP="00A622F9">
            <w:pPr>
              <w:rPr>
                <w:sz w:val="18"/>
                <w:szCs w:val="18"/>
              </w:rPr>
            </w:pPr>
          </w:p>
        </w:tc>
        <w:tc>
          <w:tcPr>
            <w:tcW w:w="915" w:type="dxa"/>
            <w:shd w:val="clear" w:color="auto" w:fill="D9E2F3" w:themeFill="accent1" w:themeFillTint="33"/>
          </w:tcPr>
          <w:p w:rsidR="00EB0987" w:rsidRPr="00F51C89" w:rsidRDefault="00EB0987" w:rsidP="00A622F9">
            <w:pPr>
              <w:rPr>
                <w:sz w:val="18"/>
                <w:szCs w:val="18"/>
              </w:rPr>
            </w:pPr>
            <w:r w:rsidRPr="00F51C89">
              <w:rPr>
                <w:sz w:val="18"/>
                <w:szCs w:val="18"/>
              </w:rPr>
              <w:t>&gt;1/100 ml</w:t>
            </w:r>
          </w:p>
        </w:tc>
        <w:tc>
          <w:tcPr>
            <w:tcW w:w="1365" w:type="dxa"/>
          </w:tcPr>
          <w:p w:rsidR="00EB0987" w:rsidRPr="00F51C89" w:rsidRDefault="00EB0987" w:rsidP="00A622F9">
            <w:pPr>
              <w:rPr>
                <w:sz w:val="18"/>
                <w:szCs w:val="18"/>
              </w:rPr>
            </w:pPr>
          </w:p>
        </w:tc>
        <w:tc>
          <w:tcPr>
            <w:tcW w:w="896" w:type="dxa"/>
            <w:shd w:val="clear" w:color="auto" w:fill="D9E2F3" w:themeFill="accent1" w:themeFillTint="33"/>
          </w:tcPr>
          <w:p w:rsidR="00EB0987" w:rsidRPr="00F51C89" w:rsidRDefault="00EB0987" w:rsidP="00A622F9">
            <w:pPr>
              <w:rPr>
                <w:sz w:val="18"/>
                <w:szCs w:val="18"/>
              </w:rPr>
            </w:pPr>
            <w:r w:rsidRPr="00F51C89">
              <w:rPr>
                <w:sz w:val="18"/>
                <w:szCs w:val="18"/>
              </w:rPr>
              <w:t>&gt;1/100 ml</w:t>
            </w:r>
          </w:p>
        </w:tc>
        <w:tc>
          <w:tcPr>
            <w:tcW w:w="1239" w:type="dxa"/>
          </w:tcPr>
          <w:p w:rsidR="00EB0987" w:rsidRPr="00F51C89" w:rsidRDefault="00EB0987" w:rsidP="00A622F9">
            <w:pPr>
              <w:rPr>
                <w:sz w:val="18"/>
                <w:szCs w:val="18"/>
              </w:rPr>
            </w:pPr>
          </w:p>
        </w:tc>
        <w:tc>
          <w:tcPr>
            <w:tcW w:w="973" w:type="dxa"/>
            <w:shd w:val="clear" w:color="auto" w:fill="D9E2F3" w:themeFill="accent1" w:themeFillTint="33"/>
          </w:tcPr>
          <w:p w:rsidR="00EB0987" w:rsidRPr="00F51C89" w:rsidRDefault="00EB0987" w:rsidP="00A622F9">
            <w:pPr>
              <w:rPr>
                <w:sz w:val="18"/>
                <w:szCs w:val="18"/>
              </w:rPr>
            </w:pPr>
            <w:r w:rsidRPr="00F51C89">
              <w:rPr>
                <w:sz w:val="18"/>
                <w:szCs w:val="18"/>
              </w:rPr>
              <w:t>&gt;1/100 ml</w:t>
            </w:r>
          </w:p>
        </w:tc>
      </w:tr>
    </w:tbl>
    <w:p w:rsidR="00EB0987" w:rsidRDefault="00EB0987" w:rsidP="00EB0987"/>
    <w:p w:rsidR="00EB0987" w:rsidRDefault="00EB0987" w:rsidP="00EB0987">
      <w:r>
        <w:t xml:space="preserve">I tilfælde af kogeforbud vil vi (også) runddele besked til alle forbrugere, idet der på forhånd er lavet en besked, der hurtigt kan rettes til alt efter den aktuelle situation. Se denne i bilag 2. </w:t>
      </w:r>
    </w:p>
    <w:p w:rsidR="00EB0987" w:rsidRDefault="00EB0987" w:rsidP="00EB0987">
      <w:r>
        <w:t xml:space="preserve">Så vil vi benytte de sociale medier til videre kommunikation. Via Facebook sendes der også besked i omløb og der vil blive henvist til vandværkets hjemmeside på Infoland og vandværkets Facebookside. Disse sider er ved at blive </w:t>
      </w:r>
      <w:proofErr w:type="spellStart"/>
      <w:r>
        <w:t>redesignet</w:t>
      </w:r>
      <w:proofErr w:type="spellEnd"/>
      <w:r>
        <w:t>. Se bilag 3 for tekst.</w:t>
      </w:r>
    </w:p>
    <w:p w:rsidR="00EB0987" w:rsidRDefault="00EB0987" w:rsidP="00EB0987">
      <w:r>
        <w:t>Der er lavet en plan, der viser hvem, der skal uddele beskeder hvor i byen. Som udgangspunkt er det bestyrelsen, der deler beskeden ud, men med planen i hånden kan arbejde nemt uddelegeres til andre. Se denne i bilag 4.</w:t>
      </w:r>
    </w:p>
    <w:p w:rsidR="00EB0987" w:rsidRDefault="00EB0987" w:rsidP="00EB0987"/>
    <w:p w:rsidR="00EB0987" w:rsidRDefault="00EB0987" w:rsidP="00EB0987"/>
    <w:p w:rsidR="00EB0987" w:rsidRPr="00B106FB" w:rsidRDefault="00EB0987" w:rsidP="00EB0987">
      <w:pPr>
        <w:rPr>
          <w:i/>
        </w:rPr>
      </w:pPr>
      <w:r>
        <w:t xml:space="preserve">Reaktion ved overskridelser </w:t>
      </w:r>
    </w:p>
    <w:tbl>
      <w:tblPr>
        <w:tblStyle w:val="Tabel-Gitter"/>
        <w:tblW w:w="0" w:type="auto"/>
        <w:tblLook w:val="04A0" w:firstRow="1" w:lastRow="0" w:firstColumn="1" w:lastColumn="0" w:noHBand="0" w:noVBand="1"/>
      </w:tblPr>
      <w:tblGrid>
        <w:gridCol w:w="4815"/>
        <w:gridCol w:w="4813"/>
      </w:tblGrid>
      <w:tr w:rsidR="00EB0987" w:rsidTr="00A622F9">
        <w:tc>
          <w:tcPr>
            <w:tcW w:w="4889" w:type="dxa"/>
          </w:tcPr>
          <w:p w:rsidR="00EB0987" w:rsidRDefault="00EB0987" w:rsidP="00A622F9">
            <w:pPr>
              <w:jc w:val="center"/>
            </w:pPr>
            <w:r>
              <w:lastRenderedPageBreak/>
              <w:t>Overskridelse på ledningsnettet</w:t>
            </w:r>
          </w:p>
        </w:tc>
        <w:tc>
          <w:tcPr>
            <w:tcW w:w="4889" w:type="dxa"/>
          </w:tcPr>
          <w:p w:rsidR="00EB0987" w:rsidRDefault="00EB0987" w:rsidP="00A622F9">
            <w:pPr>
              <w:jc w:val="center"/>
            </w:pPr>
            <w:r>
              <w:t>Overskridelse afgang vandværk</w:t>
            </w:r>
          </w:p>
        </w:tc>
      </w:tr>
      <w:tr w:rsidR="00EB0987" w:rsidTr="00A622F9">
        <w:tc>
          <w:tcPr>
            <w:tcW w:w="9778" w:type="dxa"/>
            <w:gridSpan w:val="2"/>
          </w:tcPr>
          <w:p w:rsidR="00EB0987" w:rsidRDefault="00EB0987" w:rsidP="00A622F9">
            <w:pPr>
              <w:jc w:val="center"/>
            </w:pPr>
            <w:r>
              <w:t>Under grænsen for kogeanbefaling</w:t>
            </w:r>
          </w:p>
        </w:tc>
      </w:tr>
      <w:tr w:rsidR="00EB0987" w:rsidTr="00A622F9">
        <w:tc>
          <w:tcPr>
            <w:tcW w:w="4889" w:type="dxa"/>
          </w:tcPr>
          <w:p w:rsidR="00EB0987" w:rsidRDefault="00EB0987" w:rsidP="00A622F9">
            <w:r>
              <w:t xml:space="preserve"> Får analyser som beskrevet ovenfor</w:t>
            </w:r>
          </w:p>
        </w:tc>
        <w:tc>
          <w:tcPr>
            <w:tcW w:w="4889" w:type="dxa"/>
          </w:tcPr>
          <w:p w:rsidR="00EB0987" w:rsidRDefault="00EB0987" w:rsidP="00A622F9">
            <w:r>
              <w:t>Får analyser som beskrevet ovenfor</w:t>
            </w:r>
          </w:p>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4889" w:type="dxa"/>
          </w:tcPr>
          <w:p w:rsidR="00EB0987" w:rsidRDefault="00EB0987" w:rsidP="00A622F9"/>
        </w:tc>
        <w:tc>
          <w:tcPr>
            <w:tcW w:w="4889" w:type="dxa"/>
          </w:tcPr>
          <w:p w:rsidR="00EB0987" w:rsidRDefault="00EB0987" w:rsidP="00A622F9"/>
        </w:tc>
      </w:tr>
      <w:tr w:rsidR="00EB0987" w:rsidTr="00A622F9">
        <w:tc>
          <w:tcPr>
            <w:tcW w:w="9778" w:type="dxa"/>
            <w:gridSpan w:val="2"/>
          </w:tcPr>
          <w:p w:rsidR="00EB0987" w:rsidRDefault="00EB0987" w:rsidP="00A622F9">
            <w:pPr>
              <w:jc w:val="center"/>
            </w:pPr>
            <w:r>
              <w:t>Over grænsen for kogeanbefaling</w:t>
            </w:r>
          </w:p>
        </w:tc>
      </w:tr>
      <w:tr w:rsidR="00EB0987" w:rsidTr="00A622F9">
        <w:tc>
          <w:tcPr>
            <w:tcW w:w="4889" w:type="dxa"/>
          </w:tcPr>
          <w:p w:rsidR="00EB0987" w:rsidRDefault="00EB0987" w:rsidP="00A622F9">
            <w:r>
              <w:t>Får analyser som beskrevet ovenfor</w:t>
            </w:r>
          </w:p>
        </w:tc>
        <w:tc>
          <w:tcPr>
            <w:tcW w:w="4889" w:type="dxa"/>
          </w:tcPr>
          <w:p w:rsidR="00EB0987" w:rsidRDefault="00EB0987" w:rsidP="00A622F9">
            <w:r>
              <w:t>Får analyser som beskrevet ovenfor</w:t>
            </w:r>
          </w:p>
        </w:tc>
      </w:tr>
      <w:tr w:rsidR="00EB0987" w:rsidTr="00A622F9">
        <w:tc>
          <w:tcPr>
            <w:tcW w:w="4889" w:type="dxa"/>
          </w:tcPr>
          <w:p w:rsidR="00EB0987" w:rsidRDefault="00EB0987" w:rsidP="00A622F9">
            <w:r>
              <w:t>Giver direkte besked til borgere, idet vi starter med de følsomme forbrugere.</w:t>
            </w:r>
          </w:p>
          <w:p w:rsidR="00EB0987" w:rsidRDefault="00EB0987" w:rsidP="00A622F9">
            <w:r>
              <w:t>Desuden uddeles der besked til alle borgere som beskrevet ovenfor.</w:t>
            </w:r>
          </w:p>
          <w:p w:rsidR="00EB0987" w:rsidRDefault="00EB0987" w:rsidP="00A622F9"/>
        </w:tc>
        <w:tc>
          <w:tcPr>
            <w:tcW w:w="4889" w:type="dxa"/>
          </w:tcPr>
          <w:p w:rsidR="00EB0987" w:rsidRDefault="00EB0987" w:rsidP="00A622F9">
            <w:r>
              <w:t>Giver direkte besked til borgere, idet vi starter med de følsomme forbrugere.</w:t>
            </w:r>
          </w:p>
          <w:p w:rsidR="00EB0987" w:rsidRDefault="00EB0987" w:rsidP="00A622F9">
            <w:r>
              <w:t>Desuden uddeles der besked til alle borgere som beskrevet ovenfor.</w:t>
            </w:r>
          </w:p>
          <w:p w:rsidR="00EB0987" w:rsidRDefault="00EB0987" w:rsidP="00A622F9"/>
        </w:tc>
      </w:tr>
    </w:tbl>
    <w:p w:rsidR="00EB0987" w:rsidRDefault="00EB0987" w:rsidP="00EB0987">
      <w:pPr>
        <w:pStyle w:val="Overskrift1"/>
      </w:pPr>
      <w:bookmarkStart w:id="12" w:name="_Toc402871187"/>
      <w:r>
        <w:lastRenderedPageBreak/>
        <w:t>Handling ved lækage/rørbrud</w:t>
      </w:r>
      <w:bookmarkEnd w:id="12"/>
    </w:p>
    <w:p w:rsidR="00EB0987" w:rsidRDefault="00EB0987" w:rsidP="00EB0987">
      <w:r>
        <w:t>Ved rørbrud o.l. har vi gennem en menneskealder brugt Sundeved VVS, der har udført et fint arbejde og vil således ikke ændre på noget.</w:t>
      </w:r>
    </w:p>
    <w:p w:rsidR="00EB0987" w:rsidRDefault="00EB0987" w:rsidP="00EB0987"/>
    <w:p w:rsidR="00EB0987" w:rsidRDefault="00EB0987" w:rsidP="00EB0987">
      <w:r>
        <w:t>Liste over godkendte aktører ved lækage /rørbrud</w:t>
      </w:r>
    </w:p>
    <w:tbl>
      <w:tblPr>
        <w:tblStyle w:val="Tabel-Gitter"/>
        <w:tblW w:w="0" w:type="auto"/>
        <w:tblLook w:val="04A0" w:firstRow="1" w:lastRow="0" w:firstColumn="1" w:lastColumn="0" w:noHBand="0" w:noVBand="1"/>
      </w:tblPr>
      <w:tblGrid>
        <w:gridCol w:w="1595"/>
        <w:gridCol w:w="1362"/>
        <w:gridCol w:w="1847"/>
        <w:gridCol w:w="1526"/>
        <w:gridCol w:w="1170"/>
        <w:gridCol w:w="1072"/>
        <w:gridCol w:w="1056"/>
      </w:tblGrid>
      <w:tr w:rsidR="00EB0987" w:rsidTr="00A622F9">
        <w:tc>
          <w:tcPr>
            <w:tcW w:w="1222" w:type="dxa"/>
          </w:tcPr>
          <w:p w:rsidR="00EB0987" w:rsidRDefault="00EB0987" w:rsidP="00A622F9"/>
        </w:tc>
        <w:tc>
          <w:tcPr>
            <w:tcW w:w="1222" w:type="dxa"/>
          </w:tcPr>
          <w:p w:rsidR="00EB0987" w:rsidRDefault="00EB0987" w:rsidP="00A622F9">
            <w:r>
              <w:t>Navn</w:t>
            </w:r>
          </w:p>
        </w:tc>
        <w:tc>
          <w:tcPr>
            <w:tcW w:w="1488" w:type="dxa"/>
          </w:tcPr>
          <w:p w:rsidR="00EB0987" w:rsidRDefault="00EB0987" w:rsidP="00A622F9">
            <w:r>
              <w:t>Adresse</w:t>
            </w:r>
          </w:p>
        </w:tc>
        <w:tc>
          <w:tcPr>
            <w:tcW w:w="2185" w:type="dxa"/>
          </w:tcPr>
          <w:p w:rsidR="00EB0987" w:rsidRDefault="00EB0987" w:rsidP="00A622F9">
            <w:r>
              <w:t>E-mail</w:t>
            </w:r>
          </w:p>
        </w:tc>
        <w:tc>
          <w:tcPr>
            <w:tcW w:w="1222" w:type="dxa"/>
          </w:tcPr>
          <w:p w:rsidR="00EB0987" w:rsidRDefault="00EB0987" w:rsidP="00A622F9">
            <w:proofErr w:type="spellStart"/>
            <w:r>
              <w:t>Tel.arb</w:t>
            </w:r>
            <w:proofErr w:type="spellEnd"/>
            <w:r>
              <w:t>.</w:t>
            </w:r>
          </w:p>
        </w:tc>
        <w:tc>
          <w:tcPr>
            <w:tcW w:w="1222" w:type="dxa"/>
          </w:tcPr>
          <w:p w:rsidR="00EB0987" w:rsidRDefault="00EB0987" w:rsidP="00A622F9">
            <w:r>
              <w:t>Tel. privat</w:t>
            </w:r>
          </w:p>
        </w:tc>
        <w:tc>
          <w:tcPr>
            <w:tcW w:w="1223" w:type="dxa"/>
          </w:tcPr>
          <w:p w:rsidR="00EB0987" w:rsidRDefault="00EB0987" w:rsidP="00A622F9">
            <w:r>
              <w:t>mobil</w:t>
            </w:r>
          </w:p>
        </w:tc>
      </w:tr>
      <w:tr w:rsidR="00EB0987" w:rsidTr="00A622F9">
        <w:tc>
          <w:tcPr>
            <w:tcW w:w="1222" w:type="dxa"/>
          </w:tcPr>
          <w:p w:rsidR="00EB0987" w:rsidRDefault="00EB0987" w:rsidP="00A622F9">
            <w:r>
              <w:t>VVS</w:t>
            </w:r>
          </w:p>
        </w:tc>
        <w:tc>
          <w:tcPr>
            <w:tcW w:w="1222" w:type="dxa"/>
          </w:tcPr>
          <w:p w:rsidR="00EB0987" w:rsidRDefault="00EB0987" w:rsidP="00A622F9">
            <w:r>
              <w:t xml:space="preserve">Sundeved </w:t>
            </w:r>
            <w:proofErr w:type="spellStart"/>
            <w:r>
              <w:t>VVs</w:t>
            </w:r>
            <w:proofErr w:type="spellEnd"/>
          </w:p>
        </w:tc>
        <w:tc>
          <w:tcPr>
            <w:tcW w:w="1488" w:type="dxa"/>
          </w:tcPr>
          <w:p w:rsidR="00EB0987" w:rsidRDefault="00EB0987" w:rsidP="00A622F9">
            <w:proofErr w:type="spellStart"/>
            <w:r>
              <w:t>Avnbølstenvej</w:t>
            </w:r>
            <w:proofErr w:type="spellEnd"/>
            <w:r>
              <w:t xml:space="preserve"> 3</w:t>
            </w:r>
          </w:p>
          <w:p w:rsidR="00EB0987" w:rsidRDefault="00EB0987" w:rsidP="00A622F9">
            <w:r>
              <w:t>6400 Sønderborg</w:t>
            </w:r>
          </w:p>
        </w:tc>
        <w:tc>
          <w:tcPr>
            <w:tcW w:w="2185" w:type="dxa"/>
          </w:tcPr>
          <w:p w:rsidR="00EB0987" w:rsidRDefault="00EB0987" w:rsidP="00A622F9"/>
        </w:tc>
        <w:tc>
          <w:tcPr>
            <w:tcW w:w="1222" w:type="dxa"/>
          </w:tcPr>
          <w:p w:rsidR="00EB0987" w:rsidRDefault="00EB0987" w:rsidP="00A622F9">
            <w:r>
              <w:t>Mads 5176 5503</w:t>
            </w:r>
          </w:p>
        </w:tc>
        <w:tc>
          <w:tcPr>
            <w:tcW w:w="1222" w:type="dxa"/>
          </w:tcPr>
          <w:p w:rsidR="00EB0987" w:rsidRDefault="00EB0987" w:rsidP="00A622F9"/>
        </w:tc>
        <w:tc>
          <w:tcPr>
            <w:tcW w:w="1223" w:type="dxa"/>
          </w:tcPr>
          <w:p w:rsidR="00EB0987" w:rsidRDefault="00EB0987" w:rsidP="00A622F9"/>
        </w:tc>
      </w:tr>
      <w:tr w:rsidR="00EB0987" w:rsidTr="00A622F9">
        <w:tc>
          <w:tcPr>
            <w:tcW w:w="1222" w:type="dxa"/>
          </w:tcPr>
          <w:p w:rsidR="00EB0987" w:rsidRDefault="00EB0987" w:rsidP="00A622F9">
            <w:r>
              <w:t>Entreprenør</w:t>
            </w:r>
          </w:p>
        </w:tc>
        <w:tc>
          <w:tcPr>
            <w:tcW w:w="1222" w:type="dxa"/>
          </w:tcPr>
          <w:p w:rsidR="00EB0987" w:rsidRDefault="00EB0987" w:rsidP="00A622F9">
            <w:r>
              <w:t>Teddy Ravn</w:t>
            </w:r>
          </w:p>
        </w:tc>
        <w:tc>
          <w:tcPr>
            <w:tcW w:w="1488" w:type="dxa"/>
          </w:tcPr>
          <w:p w:rsidR="00EB0987" w:rsidRDefault="00EB0987" w:rsidP="00A622F9">
            <w:r>
              <w:t xml:space="preserve">Blansskov 17, Blans </w:t>
            </w:r>
          </w:p>
          <w:p w:rsidR="00EB0987" w:rsidRDefault="00EB0987" w:rsidP="00A622F9">
            <w:r>
              <w:t>6400 Sønderborg</w:t>
            </w:r>
          </w:p>
        </w:tc>
        <w:tc>
          <w:tcPr>
            <w:tcW w:w="2185" w:type="dxa"/>
          </w:tcPr>
          <w:p w:rsidR="00EB0987" w:rsidRDefault="00EB0987" w:rsidP="00A622F9"/>
        </w:tc>
        <w:tc>
          <w:tcPr>
            <w:tcW w:w="1222" w:type="dxa"/>
          </w:tcPr>
          <w:p w:rsidR="00EB0987" w:rsidRDefault="00EB0987" w:rsidP="00A622F9"/>
        </w:tc>
        <w:tc>
          <w:tcPr>
            <w:tcW w:w="1222" w:type="dxa"/>
          </w:tcPr>
          <w:p w:rsidR="00EB0987" w:rsidRDefault="00EB0987" w:rsidP="00A622F9">
            <w:r>
              <w:t>7446 1066</w:t>
            </w:r>
          </w:p>
        </w:tc>
        <w:tc>
          <w:tcPr>
            <w:tcW w:w="1223" w:type="dxa"/>
          </w:tcPr>
          <w:p w:rsidR="00EB0987" w:rsidRDefault="00EB0987" w:rsidP="00A622F9">
            <w:r>
              <w:t>2175 1729</w:t>
            </w:r>
          </w:p>
        </w:tc>
      </w:tr>
    </w:tbl>
    <w:p w:rsidR="00EB0987" w:rsidRDefault="00EB0987" w:rsidP="00EB0987"/>
    <w:p w:rsidR="00EB0987" w:rsidRDefault="00EB0987" w:rsidP="00EB0987"/>
    <w:p w:rsidR="00EB0987" w:rsidRDefault="00EB0987" w:rsidP="00EB0987">
      <w:pPr>
        <w:pStyle w:val="Overskrift1"/>
      </w:pPr>
      <w:bookmarkStart w:id="13" w:name="_Toc402871188"/>
      <w:r>
        <w:lastRenderedPageBreak/>
        <w:t>Logbog</w:t>
      </w:r>
      <w:bookmarkEnd w:id="13"/>
    </w:p>
    <w:p w:rsidR="00EB0987" w:rsidRDefault="00EB0987" w:rsidP="00EB0987">
      <w:r>
        <w:t>Logbogen skal holdes under hele sagens forløb, indtil afslutning. Det kan blot være en tabel der udfyldes løbende ligesom vist nedenfor. Vandværket kan føre logbog når drikkevandsforsyningen er truet. Det kan også være kommunen. Det er altid Kommunen der fører logbog når der er tale om en krisesituation.</w:t>
      </w:r>
    </w:p>
    <w:tbl>
      <w:tblPr>
        <w:tblStyle w:val="Tabel-Gitter"/>
        <w:tblW w:w="0" w:type="auto"/>
        <w:tblLook w:val="04A0" w:firstRow="1" w:lastRow="0" w:firstColumn="1" w:lastColumn="0" w:noHBand="0" w:noVBand="1"/>
      </w:tblPr>
      <w:tblGrid>
        <w:gridCol w:w="2412"/>
        <w:gridCol w:w="2398"/>
        <w:gridCol w:w="2409"/>
        <w:gridCol w:w="2409"/>
      </w:tblGrid>
      <w:tr w:rsidR="00EB0987" w:rsidTr="00A622F9">
        <w:tc>
          <w:tcPr>
            <w:tcW w:w="2444" w:type="dxa"/>
            <w:vMerge w:val="restart"/>
          </w:tcPr>
          <w:p w:rsidR="00EB0987" w:rsidRDefault="00EB0987" w:rsidP="00A622F9">
            <w:r>
              <w:t>Handling</w:t>
            </w:r>
          </w:p>
        </w:tc>
        <w:tc>
          <w:tcPr>
            <w:tcW w:w="4889" w:type="dxa"/>
            <w:gridSpan w:val="2"/>
          </w:tcPr>
          <w:p w:rsidR="00EB0987" w:rsidRDefault="00EB0987" w:rsidP="00A622F9">
            <w:r>
              <w:t>Udført</w:t>
            </w:r>
          </w:p>
        </w:tc>
        <w:tc>
          <w:tcPr>
            <w:tcW w:w="2445" w:type="dxa"/>
            <w:vMerge w:val="restart"/>
          </w:tcPr>
          <w:p w:rsidR="00EB0987" w:rsidRDefault="00EB0987" w:rsidP="00A622F9">
            <w:r>
              <w:t>Initialer</w:t>
            </w:r>
          </w:p>
        </w:tc>
      </w:tr>
      <w:tr w:rsidR="00EB0987" w:rsidTr="00A622F9">
        <w:tc>
          <w:tcPr>
            <w:tcW w:w="2444" w:type="dxa"/>
            <w:vMerge/>
          </w:tcPr>
          <w:p w:rsidR="00EB0987" w:rsidRDefault="00EB0987" w:rsidP="00A622F9"/>
        </w:tc>
        <w:tc>
          <w:tcPr>
            <w:tcW w:w="2444" w:type="dxa"/>
          </w:tcPr>
          <w:p w:rsidR="00EB0987" w:rsidRDefault="00EB0987" w:rsidP="00A622F9">
            <w:r>
              <w:t>Dato</w:t>
            </w:r>
          </w:p>
        </w:tc>
        <w:tc>
          <w:tcPr>
            <w:tcW w:w="2445" w:type="dxa"/>
          </w:tcPr>
          <w:p w:rsidR="00EB0987" w:rsidRDefault="00EB0987" w:rsidP="00A622F9">
            <w:r>
              <w:t>Klokken</w:t>
            </w:r>
          </w:p>
        </w:tc>
        <w:tc>
          <w:tcPr>
            <w:tcW w:w="2445" w:type="dxa"/>
            <w:vMerge/>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r w:rsidR="00EB0987" w:rsidTr="00A622F9">
        <w:tc>
          <w:tcPr>
            <w:tcW w:w="2444" w:type="dxa"/>
          </w:tcPr>
          <w:p w:rsidR="00EB0987" w:rsidRDefault="00EB0987" w:rsidP="00A622F9"/>
        </w:tc>
        <w:tc>
          <w:tcPr>
            <w:tcW w:w="2444" w:type="dxa"/>
          </w:tcPr>
          <w:p w:rsidR="00EB0987" w:rsidRDefault="00EB0987" w:rsidP="00A622F9"/>
        </w:tc>
        <w:tc>
          <w:tcPr>
            <w:tcW w:w="2445" w:type="dxa"/>
          </w:tcPr>
          <w:p w:rsidR="00EB0987" w:rsidRDefault="00EB0987" w:rsidP="00A622F9"/>
        </w:tc>
        <w:tc>
          <w:tcPr>
            <w:tcW w:w="2445" w:type="dxa"/>
          </w:tcPr>
          <w:p w:rsidR="00EB0987" w:rsidRDefault="00EB0987" w:rsidP="00A622F9"/>
        </w:tc>
      </w:tr>
    </w:tbl>
    <w:p w:rsidR="00EB0987" w:rsidRDefault="00EB0987" w:rsidP="00EB0987"/>
    <w:p w:rsidR="00EB0987" w:rsidRPr="00C844D9" w:rsidRDefault="00EB0987" w:rsidP="00EB0987"/>
    <w:p w:rsidR="00EB0987" w:rsidRDefault="00EB0987" w:rsidP="00EB0987">
      <w:pPr>
        <w:pStyle w:val="Overskrift1"/>
      </w:pPr>
      <w:bookmarkStart w:id="14" w:name="_Toc402871189"/>
      <w:r>
        <w:lastRenderedPageBreak/>
        <w:t>Liste over nyttige links</w:t>
      </w:r>
      <w:bookmarkEnd w:id="14"/>
    </w:p>
    <w:p w:rsidR="00EB0987" w:rsidRDefault="004654D7" w:rsidP="00EB0987">
      <w:hyperlink r:id="rId14" w:history="1">
        <w:r w:rsidR="00EB0987" w:rsidRPr="00591161">
          <w:rPr>
            <w:rStyle w:val="Hyperlink"/>
          </w:rPr>
          <w:t>https://www.danva.dk/viden/beredskab-drikkevand/drift/beredskabsplan/</w:t>
        </w:r>
      </w:hyperlink>
    </w:p>
    <w:p w:rsidR="00EB0987" w:rsidRDefault="004654D7" w:rsidP="00EB0987">
      <w:pPr>
        <w:rPr>
          <w:rStyle w:val="Hyperlink"/>
        </w:rPr>
      </w:pPr>
      <w:hyperlink r:id="rId15" w:history="1">
        <w:r w:rsidR="00EB0987" w:rsidRPr="00A27416">
          <w:rPr>
            <w:rStyle w:val="Hyperlink"/>
          </w:rPr>
          <w:t>Vejledning om vandkvalitet og tilsyn med vandforsyningsanlæg</w:t>
        </w:r>
      </w:hyperlink>
    </w:p>
    <w:p w:rsidR="00EB0987" w:rsidRDefault="00EB0987" w:rsidP="00EB0987"/>
    <w:p w:rsidR="00EB0987" w:rsidRDefault="00EB0987" w:rsidP="00EB0987"/>
    <w:p w:rsidR="00EB0987" w:rsidRDefault="00EB0987" w:rsidP="00EB0987">
      <w:r>
        <w:t>Bilag 1</w:t>
      </w:r>
      <w:r>
        <w:tab/>
      </w:r>
      <w:r>
        <w:tab/>
      </w:r>
      <w:r>
        <w:tab/>
      </w:r>
      <w:r>
        <w:tab/>
      </w:r>
      <w:r>
        <w:tab/>
        <w:t>V:2</w:t>
      </w:r>
      <w:r>
        <w:tab/>
      </w:r>
      <w:proofErr w:type="spellStart"/>
      <w:r>
        <w:t>THv</w:t>
      </w:r>
      <w:proofErr w:type="spellEnd"/>
      <w:r>
        <w:t xml:space="preserve"> 8/5/15</w:t>
      </w:r>
    </w:p>
    <w:p w:rsidR="00EB0987" w:rsidRDefault="00EB0987" w:rsidP="00EB0987">
      <w:r>
        <w:t>Strategi for inddæmning af forureningskilde i Blans</w:t>
      </w:r>
    </w:p>
    <w:p w:rsidR="00EB0987" w:rsidRDefault="00EB0987" w:rsidP="00EB0987">
      <w:r>
        <w:t>Hvis positiv på VV så undersøges VV, ikke flere prøver på nettet</w:t>
      </w:r>
    </w:p>
    <w:p w:rsidR="00EB0987" w:rsidRDefault="00EB0987" w:rsidP="00EB0987">
      <w:r>
        <w:t xml:space="preserve">Hvis </w:t>
      </w:r>
      <w:proofErr w:type="spellStart"/>
      <w:r>
        <w:t>netprøve</w:t>
      </w:r>
      <w:proofErr w:type="spellEnd"/>
      <w:r>
        <w:t xml:space="preserve"> er positiv så undersøges:</w:t>
      </w:r>
    </w:p>
    <w:p w:rsidR="00EB0987" w:rsidRDefault="00EB0987" w:rsidP="00EB0987">
      <w:pPr>
        <w:spacing w:after="0"/>
      </w:pPr>
      <w:r>
        <w:t>Vandværk</w:t>
      </w:r>
    </w:p>
    <w:p w:rsidR="00EB0987" w:rsidRDefault="00EB0987" w:rsidP="00EB0987">
      <w:pPr>
        <w:spacing w:after="0"/>
      </w:pPr>
      <w:r>
        <w:t>Ved stophane s7, Mosevej 4</w:t>
      </w:r>
    </w:p>
    <w:p w:rsidR="00EB0987" w:rsidRDefault="00EB0987" w:rsidP="00EB0987">
      <w:pPr>
        <w:spacing w:after="0"/>
      </w:pPr>
      <w:r>
        <w:t>Ved Skolegade 11</w:t>
      </w:r>
    </w:p>
    <w:p w:rsidR="00EB0987" w:rsidRDefault="00EB0987" w:rsidP="00EB0987">
      <w:pPr>
        <w:spacing w:after="0"/>
      </w:pPr>
      <w:r>
        <w:t xml:space="preserve">Ved Blansskovvej 18, der får vand via </w:t>
      </w:r>
      <w:proofErr w:type="spellStart"/>
      <w:r>
        <w:t>omfartsledningen</w:t>
      </w:r>
      <w:proofErr w:type="spellEnd"/>
    </w:p>
    <w:p w:rsidR="00EB0987" w:rsidRDefault="00EB0987" w:rsidP="00EB0987">
      <w:pPr>
        <w:spacing w:after="0"/>
      </w:pPr>
      <w:r>
        <w:t>Blansskovvej 21</w:t>
      </w:r>
    </w:p>
    <w:p w:rsidR="00EB0987" w:rsidRDefault="00EB0987" w:rsidP="00EB0987">
      <w:pPr>
        <w:spacing w:after="0"/>
      </w:pPr>
      <w:r>
        <w:t>Ballebro færgekro</w:t>
      </w:r>
    </w:p>
    <w:p w:rsidR="00EB0987" w:rsidRDefault="00EB0987" w:rsidP="00EB0987">
      <w:pPr>
        <w:spacing w:after="0"/>
      </w:pPr>
      <w:r>
        <w:t xml:space="preserve">Blans Nørremark 32   </w:t>
      </w:r>
    </w:p>
    <w:p w:rsidR="00EB0987" w:rsidRDefault="00EB0987" w:rsidP="00EB0987">
      <w:pPr>
        <w:spacing w:after="0"/>
      </w:pPr>
      <w:r>
        <w:t>Mejeritoften 72</w:t>
      </w:r>
    </w:p>
    <w:p w:rsidR="00EB0987" w:rsidRDefault="00EB0987" w:rsidP="00EB0987">
      <w:pPr>
        <w:spacing w:after="0"/>
      </w:pPr>
      <w:r>
        <w:t>Bækgade 18</w:t>
      </w:r>
    </w:p>
    <w:p w:rsidR="00EB0987" w:rsidRDefault="00EB0987" w:rsidP="00EB0987">
      <w:pPr>
        <w:spacing w:after="0"/>
      </w:pPr>
      <w:r>
        <w:t>Smedegade 11</w:t>
      </w:r>
    </w:p>
    <w:p w:rsidR="00EB0987" w:rsidRDefault="00EB0987" w:rsidP="00EB0987">
      <w:pPr>
        <w:spacing w:after="0"/>
      </w:pPr>
      <w:r>
        <w:t>Blansskovvej 6</w:t>
      </w:r>
    </w:p>
    <w:p w:rsidR="00EB0987" w:rsidRDefault="00EB0987" w:rsidP="00EB0987">
      <w:pPr>
        <w:spacing w:after="0"/>
      </w:pPr>
      <w:proofErr w:type="spellStart"/>
      <w:r>
        <w:t>Povlstoft</w:t>
      </w:r>
      <w:proofErr w:type="spellEnd"/>
      <w:r>
        <w:t xml:space="preserve"> 54</w:t>
      </w:r>
    </w:p>
    <w:p w:rsidR="00EB0987" w:rsidRDefault="00EB0987" w:rsidP="00EB0987">
      <w:pPr>
        <w:spacing w:after="0"/>
      </w:pPr>
      <w:r>
        <w:t>Brobølvej 3</w:t>
      </w:r>
    </w:p>
    <w:p w:rsidR="00EB0987" w:rsidRDefault="00EB0987" w:rsidP="00EB0987"/>
    <w:p w:rsidR="00EB0987" w:rsidRDefault="00EB0987" w:rsidP="00EB0987">
      <w:r>
        <w:t>Når der er resultater, så deles byen op så vi får isoleret kilden og hurtigt kan få skyllet resten rent.</w:t>
      </w:r>
    </w:p>
    <w:p w:rsidR="00EB0987" w:rsidRDefault="00EB0987" w:rsidP="00EB0987">
      <w:r>
        <w:t xml:space="preserve">OBS: måske skal der sektioneres med det samme så en evt. forurening bliver holdt indenfor afgrænsede områder?? </w:t>
      </w:r>
    </w:p>
    <w:p w:rsidR="00EB0987" w:rsidRDefault="00EB0987" w:rsidP="00EB0987"/>
    <w:p w:rsidR="00EB0987" w:rsidRDefault="00EB0987" w:rsidP="00EB0987"/>
    <w:p w:rsidR="00EB0987" w:rsidRDefault="00EB0987" w:rsidP="00EB0987"/>
    <w:p w:rsidR="00EB0987" w:rsidRDefault="00EB0987" w:rsidP="00EB0987"/>
    <w:p w:rsidR="00EB0987" w:rsidRDefault="00EB0987" w:rsidP="00EB0987"/>
    <w:p w:rsidR="00EB0987" w:rsidRDefault="00EB0987" w:rsidP="00EB0987"/>
    <w:p w:rsidR="00EB0987" w:rsidRDefault="00EB0987" w:rsidP="00EB0987">
      <w:r>
        <w:t>Bilag 2</w:t>
      </w:r>
    </w:p>
    <w:p w:rsidR="00EB0987" w:rsidRDefault="00EB0987" w:rsidP="00EB0987">
      <w:r>
        <w:t>Kogeforbud</w:t>
      </w:r>
    </w:p>
    <w:tbl>
      <w:tblPr>
        <w:tblW w:w="6237" w:type="dxa"/>
        <w:tblLayout w:type="fixed"/>
        <w:tblCellMar>
          <w:left w:w="0" w:type="dxa"/>
          <w:right w:w="0" w:type="dxa"/>
        </w:tblCellMar>
        <w:tblLook w:val="01E0" w:firstRow="1" w:lastRow="1" w:firstColumn="1" w:lastColumn="1" w:noHBand="0" w:noVBand="0"/>
      </w:tblPr>
      <w:tblGrid>
        <w:gridCol w:w="6237"/>
      </w:tblGrid>
      <w:tr w:rsidR="00EB0987" w:rsidRPr="00C76664" w:rsidTr="00A622F9">
        <w:trPr>
          <w:trHeight w:hRule="exact" w:val="539"/>
        </w:trPr>
        <w:tc>
          <w:tcPr>
            <w:tcW w:w="6237" w:type="dxa"/>
            <w:tcMar>
              <w:bottom w:w="-1" w:type="dxa"/>
            </w:tcMar>
          </w:tcPr>
          <w:p w:rsidR="00EB0987" w:rsidRPr="00C76664" w:rsidRDefault="00EB0987" w:rsidP="00A622F9">
            <w:pPr>
              <w:rPr>
                <w:noProof/>
                <w:color w:val="FF0000"/>
              </w:rPr>
            </w:pPr>
            <w:r w:rsidRPr="00C76664">
              <w:t xml:space="preserve">Den </w:t>
            </w:r>
            <w:bookmarkStart w:id="15" w:name="bmkFldDate"/>
            <w:r w:rsidRPr="00C76664">
              <w:rPr>
                <w:noProof/>
                <w:color w:val="FF0000"/>
              </w:rPr>
              <w:t>[indsæt dato</w:t>
            </w:r>
            <w:bookmarkEnd w:id="15"/>
            <w:r w:rsidRPr="00C76664">
              <w:rPr>
                <w:noProof/>
                <w:color w:val="FF0000"/>
              </w:rPr>
              <w:t>, årstal]</w:t>
            </w:r>
          </w:p>
        </w:tc>
      </w:tr>
      <w:tr w:rsidR="00EB0987" w:rsidRPr="00C76664" w:rsidTr="00A622F9">
        <w:trPr>
          <w:trHeight w:val="936"/>
        </w:trPr>
        <w:tc>
          <w:tcPr>
            <w:tcW w:w="6237" w:type="dxa"/>
          </w:tcPr>
          <w:p w:rsidR="00EB0987" w:rsidRPr="00C76664" w:rsidRDefault="00EB0987" w:rsidP="00A622F9">
            <w:pPr>
              <w:pStyle w:val="Normal-Dokumentoverskrift"/>
              <w:rPr>
                <w:color w:val="FF0000"/>
                <w:szCs w:val="22"/>
              </w:rPr>
            </w:pPr>
            <w:r w:rsidRPr="00C76664">
              <w:rPr>
                <w:color w:val="FF0000"/>
                <w:szCs w:val="22"/>
              </w:rPr>
              <w:lastRenderedPageBreak/>
              <w:t xml:space="preserve">Vandforurening </w:t>
            </w:r>
            <w:r w:rsidRPr="00C76664">
              <w:rPr>
                <w:noProof/>
                <w:color w:val="FF0000"/>
                <w:szCs w:val="22"/>
                <w:lang w:eastAsia="da-DK"/>
              </w:rPr>
              <w:drawing>
                <wp:anchor distT="0" distB="0" distL="114300" distR="114300" simplePos="0" relativeHeight="251664384" behindDoc="1" locked="0" layoutInCell="1" allowOverlap="1" wp14:anchorId="555D5D0E" wp14:editId="79C7BBD9">
                  <wp:simplePos x="0" y="0"/>
                  <wp:positionH relativeFrom="column">
                    <wp:posOffset>17145</wp:posOffset>
                  </wp:positionH>
                  <wp:positionV relativeFrom="paragraph">
                    <wp:posOffset>388620</wp:posOffset>
                  </wp:positionV>
                  <wp:extent cx="1170305" cy="1181735"/>
                  <wp:effectExtent l="19050" t="0" r="0" b="0"/>
                  <wp:wrapTight wrapText="bothSides">
                    <wp:wrapPolygon edited="0">
                      <wp:start x="-352" y="0"/>
                      <wp:lineTo x="-352" y="21240"/>
                      <wp:lineTo x="21448" y="21240"/>
                      <wp:lineTo x="21448" y="0"/>
                      <wp:lineTo x="-352" y="0"/>
                    </wp:wrapPolygon>
                  </wp:wrapTight>
                  <wp:docPr id="2" name="Billede 2" descr="piktogram-drikkefor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togram-drikkeforbud"/>
                          <pic:cNvPicPr>
                            <a:picLocks noChangeAspect="1" noChangeArrowheads="1"/>
                          </pic:cNvPicPr>
                        </pic:nvPicPr>
                        <pic:blipFill>
                          <a:blip r:embed="rId16" cstate="print"/>
                          <a:srcRect/>
                          <a:stretch>
                            <a:fillRect/>
                          </a:stretch>
                        </pic:blipFill>
                        <pic:spPr bwMode="auto">
                          <a:xfrm>
                            <a:off x="0" y="0"/>
                            <a:ext cx="1170305" cy="1181735"/>
                          </a:xfrm>
                          <a:prstGeom prst="rect">
                            <a:avLst/>
                          </a:prstGeom>
                          <a:noFill/>
                          <a:ln w="9525">
                            <a:noFill/>
                            <a:miter lim="800000"/>
                            <a:headEnd/>
                            <a:tailEnd/>
                          </a:ln>
                        </pic:spPr>
                      </pic:pic>
                    </a:graphicData>
                  </a:graphic>
                </wp:anchor>
              </w:drawing>
            </w:r>
            <w:r w:rsidRPr="00C76664">
              <w:rPr>
                <w:color w:val="FF0000"/>
                <w:szCs w:val="22"/>
              </w:rPr>
              <w:t xml:space="preserve"> – kog vandet før du drikker det! </w:t>
            </w:r>
          </w:p>
        </w:tc>
      </w:tr>
    </w:tbl>
    <w:p w:rsidR="00EB0987" w:rsidRPr="00C76664" w:rsidRDefault="00EB0987" w:rsidP="00EB0987">
      <w:pPr>
        <w:autoSpaceDE w:val="0"/>
        <w:autoSpaceDN w:val="0"/>
        <w:adjustRightInd w:val="0"/>
        <w:rPr>
          <w:rFonts w:cs="ScalaSans"/>
        </w:rPr>
      </w:pPr>
      <w:bookmarkStart w:id="16" w:name="bmkOvsYourssincerely"/>
      <w:r w:rsidRPr="00C76664">
        <w:rPr>
          <w:rFonts w:cs="ScalaSans"/>
        </w:rPr>
        <w:t>Der er risiko for, at drikkevandet i dit område er forurenet. Det betyder, at vi anbefaler, at du koger vandet, før du drikker det eller bruger det til madlavning.</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rPr>
      </w:pPr>
      <w:r w:rsidRPr="00C76664">
        <w:rPr>
          <w:rFonts w:cs="ScalaSans"/>
        </w:rPr>
        <w:t>To minutters kogning dræber bakterierne i vandet. Ved brug af elkedel gives en portion vand 2 opkog med 1-2 minutters mellemrum. Ved brug af kaffe- og temaskiner opnår vandet ikke en temperatur på de nødvendige 100 grader.</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b/>
        </w:rPr>
      </w:pPr>
      <w:r w:rsidRPr="00C76664">
        <w:rPr>
          <w:rFonts w:cs="ScalaSans"/>
          <w:b/>
        </w:rPr>
        <w:t xml:space="preserve">Kun lille risiko, hvis du har drukket af vandet </w:t>
      </w:r>
    </w:p>
    <w:p w:rsidR="00EB0987" w:rsidRPr="00C76664" w:rsidRDefault="00EB0987" w:rsidP="00EB0987">
      <w:pPr>
        <w:autoSpaceDE w:val="0"/>
        <w:autoSpaceDN w:val="0"/>
        <w:adjustRightInd w:val="0"/>
        <w:rPr>
          <w:rFonts w:cs="ScalaSans"/>
        </w:rPr>
      </w:pPr>
      <w:r w:rsidRPr="00C76664">
        <w:rPr>
          <w:rFonts w:cs="ScalaSans"/>
        </w:rPr>
        <w:t>Der er kun en meget lille risiko for, at du bliver syg, hvis du har drukket af vandet. Indtil nu er der fundet meget små mængder af bakterier. Men kog vandet fra nu af, før du drikker det.</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b/>
        </w:rPr>
      </w:pPr>
      <w:r w:rsidRPr="00C76664">
        <w:rPr>
          <w:rFonts w:cs="ScalaSans"/>
          <w:b/>
        </w:rPr>
        <w:t>Hvornår må vandet drikkes igen?</w:t>
      </w:r>
    </w:p>
    <w:p w:rsidR="00EB0987" w:rsidRPr="00C76664" w:rsidRDefault="00EB0987" w:rsidP="00EB0987">
      <w:pPr>
        <w:autoSpaceDE w:val="0"/>
        <w:autoSpaceDN w:val="0"/>
        <w:adjustRightInd w:val="0"/>
        <w:rPr>
          <w:rFonts w:cs="ScalaSans"/>
        </w:rPr>
      </w:pPr>
      <w:r w:rsidRPr="00C76664">
        <w:rPr>
          <w:rFonts w:cs="ScalaSans"/>
        </w:rPr>
        <w:t xml:space="preserve">Vandet skal koges, indtil nye prøver viser, at forureningen er ophørt. Den </w:t>
      </w:r>
      <w:r w:rsidRPr="00C76664">
        <w:rPr>
          <w:rFonts w:cs="ScalaSans"/>
          <w:color w:val="FF0000"/>
        </w:rPr>
        <w:t>[indsæt dato]</w:t>
      </w:r>
      <w:r w:rsidRPr="00C76664">
        <w:rPr>
          <w:rFonts w:cs="ScalaSans"/>
        </w:rPr>
        <w:t xml:space="preserve"> får vi resultatet af en række nye prøver, som vil vise, om kogeanbefalingen kan ophæves. Du vil få direkte, skriftlig besked, så snart vandet igen kan drikkes uden kogning.</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b/>
        </w:rPr>
      </w:pPr>
      <w:r w:rsidRPr="00C76664">
        <w:rPr>
          <w:rFonts w:cs="ScalaSans"/>
          <w:b/>
        </w:rPr>
        <w:t>Beskyt dig selv mod sygdom - anbefalinger fra embedslægen:</w:t>
      </w:r>
    </w:p>
    <w:p w:rsidR="00EB0987" w:rsidRPr="00C76664" w:rsidRDefault="00EB0987" w:rsidP="00EB0987">
      <w:pPr>
        <w:autoSpaceDE w:val="0"/>
        <w:autoSpaceDN w:val="0"/>
        <w:adjustRightInd w:val="0"/>
        <w:rPr>
          <w:rFonts w:cs="ScalaSans"/>
        </w:rPr>
      </w:pPr>
      <w:r w:rsidRPr="00C76664">
        <w:rPr>
          <w:rFonts w:cs="ScalaSans"/>
          <w:b/>
        </w:rPr>
        <w:t>• Madlavning:</w:t>
      </w:r>
      <w:r w:rsidRPr="00C76664">
        <w:rPr>
          <w:rFonts w:cs="ScalaSans"/>
        </w:rPr>
        <w:t xml:space="preserve"> Vandet må ikke bruges til skylning af salater eller andre rå grønsager. Brug i stedet afkølet, kogt vand. Vandet fra hanen kan godt bruges til kogning af kartofler, spaghetti el. lignende, da bakterierne dør efter kort tids kogning.</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rPr>
      </w:pPr>
      <w:r w:rsidRPr="00C76664">
        <w:rPr>
          <w:rFonts w:cs="ScalaSans"/>
          <w:b/>
        </w:rPr>
        <w:t>• Opvask:</w:t>
      </w:r>
      <w:r w:rsidRPr="00C76664">
        <w:rPr>
          <w:rFonts w:cs="ScalaSans"/>
        </w:rPr>
        <w:t xml:space="preserve"> Undgå at bruge opvaskemaskinen i hjemmet, så længe vandet er forurenet. Vask i stedet op i kogt </w:t>
      </w:r>
      <w:proofErr w:type="gramStart"/>
      <w:r w:rsidRPr="00C76664">
        <w:rPr>
          <w:rFonts w:cs="ScalaSans"/>
        </w:rPr>
        <w:t>vand..</w:t>
      </w:r>
      <w:proofErr w:type="gramEnd"/>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rPr>
      </w:pPr>
      <w:r w:rsidRPr="00C76664">
        <w:rPr>
          <w:rFonts w:cs="ScalaSans"/>
          <w:b/>
        </w:rPr>
        <w:t>• Personlig hygiejne:</w:t>
      </w:r>
      <w:r w:rsidRPr="00C76664">
        <w:rPr>
          <w:rFonts w:cs="ScalaSans"/>
        </w:rPr>
        <w:t xml:space="preserve"> Med den hidtidige målte grad af forurening kan vandet godt bruges til brusebad og karbad. Vær dog opmærksom på, at børn ikke må drikke vand under badning. Vask hænder, som du plejer – før madlavning skal hænderne skylles i afkølet, kogt vand. Brug afkølet, kogt vand til tandbørstning og til rengøring af tandproteser.</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rPr>
      </w:pPr>
      <w:r w:rsidRPr="00C76664">
        <w:rPr>
          <w:rFonts w:cs="ScalaSans"/>
          <w:b/>
        </w:rPr>
        <w:t>• Tøjvask/vask:</w:t>
      </w:r>
      <w:r w:rsidRPr="00C76664">
        <w:rPr>
          <w:rFonts w:cs="ScalaSans"/>
        </w:rPr>
        <w:t xml:space="preserve"> Du må godt bruge vandet til tøjvask og til rengøring.</w:t>
      </w:r>
    </w:p>
    <w:p w:rsidR="00EB0987" w:rsidRPr="00C76664" w:rsidRDefault="00EB0987" w:rsidP="00EB0987">
      <w:pPr>
        <w:autoSpaceDE w:val="0"/>
        <w:autoSpaceDN w:val="0"/>
        <w:adjustRightInd w:val="0"/>
        <w:rPr>
          <w:rFonts w:cs="ScalaSans"/>
        </w:rPr>
      </w:pPr>
    </w:p>
    <w:p w:rsidR="00EB0987" w:rsidRPr="00C76664" w:rsidRDefault="00EB0987" w:rsidP="00EB0987">
      <w:pPr>
        <w:autoSpaceDE w:val="0"/>
        <w:autoSpaceDN w:val="0"/>
        <w:adjustRightInd w:val="0"/>
        <w:rPr>
          <w:rFonts w:cs="ScalaSans"/>
          <w:b/>
        </w:rPr>
      </w:pPr>
      <w:r w:rsidRPr="00C76664">
        <w:rPr>
          <w:rFonts w:cs="ScalaSans"/>
          <w:b/>
        </w:rPr>
        <w:t>Yderligere information</w:t>
      </w:r>
    </w:p>
    <w:p w:rsidR="00EB0987" w:rsidRPr="00C76664" w:rsidRDefault="00EB0987" w:rsidP="00EB0987">
      <w:pPr>
        <w:rPr>
          <w:rFonts w:cs="ScalaSans"/>
        </w:rPr>
      </w:pPr>
      <w:r w:rsidRPr="00C76664">
        <w:rPr>
          <w:rFonts w:cs="ScalaSans"/>
        </w:rPr>
        <w:t xml:space="preserve">På hjemmesiden </w:t>
      </w:r>
      <w:hyperlink r:id="rId17" w:history="1">
        <w:r w:rsidRPr="00C76664">
          <w:rPr>
            <w:rStyle w:val="Hyperlink"/>
          </w:rPr>
          <w:t>http://blans.infoland.dk/blans-vandvaerk/</w:t>
        </w:r>
      </w:hyperlink>
      <w:r w:rsidRPr="00C76664">
        <w:rPr>
          <w:rStyle w:val="Hyperlink"/>
        </w:rPr>
        <w:t xml:space="preserve"> </w:t>
      </w:r>
      <w:r w:rsidRPr="00C76664">
        <w:rPr>
          <w:rFonts w:ascii="Helvetica" w:hAnsi="Helvetica" w:cs="Helvetica"/>
          <w:color w:val="FF0000"/>
        </w:rPr>
        <w:t xml:space="preserve"> </w:t>
      </w:r>
      <w:r w:rsidRPr="00C76664">
        <w:rPr>
          <w:rFonts w:ascii="Helvetica" w:hAnsi="Helvetica" w:cs="Helvetica"/>
          <w:color w:val="000000" w:themeColor="text1"/>
        </w:rPr>
        <w:t xml:space="preserve">eller </w:t>
      </w:r>
      <w:proofErr w:type="gramStart"/>
      <w:r w:rsidRPr="006B35A1">
        <w:rPr>
          <w:rFonts w:cstheme="minorHAnsi"/>
          <w:color w:val="000000" w:themeColor="text1"/>
        </w:rPr>
        <w:t>Facebook</w:t>
      </w:r>
      <w:r>
        <w:rPr>
          <w:rFonts w:cstheme="minorHAnsi"/>
          <w:color w:val="000000" w:themeColor="text1"/>
        </w:rPr>
        <w:t>,</w:t>
      </w:r>
      <w:r w:rsidRPr="006B35A1">
        <w:rPr>
          <w:rFonts w:cstheme="minorHAnsi"/>
          <w:color w:val="000000" w:themeColor="text1"/>
        </w:rPr>
        <w:t xml:space="preserve">   </w:t>
      </w:r>
      <w:proofErr w:type="gramEnd"/>
      <w:r w:rsidRPr="006B35A1">
        <w:rPr>
          <w:rFonts w:cstheme="minorHAnsi"/>
          <w:color w:val="000000" w:themeColor="text1"/>
        </w:rPr>
        <w:t>Blans Vandværk</w:t>
      </w:r>
      <w:r w:rsidRPr="006B35A1">
        <w:rPr>
          <w:rFonts w:ascii="Helvetica" w:hAnsi="Helvetica" w:cs="Helvetica"/>
          <w:color w:val="000000" w:themeColor="text1"/>
        </w:rPr>
        <w:t xml:space="preserve">,  </w:t>
      </w:r>
      <w:r w:rsidRPr="006B35A1">
        <w:rPr>
          <w:rFonts w:cs="ScalaSans"/>
        </w:rPr>
        <w:t>kan du få svar på en række aktuelle spørgsmål om forureningen. Så snart nye</w:t>
      </w:r>
      <w:r w:rsidRPr="00C76664">
        <w:rPr>
          <w:rFonts w:cs="ScalaSans"/>
        </w:rPr>
        <w:t xml:space="preserve"> prøver viser, at forureningen er væk, får du direkte, skriftlig besked. </w:t>
      </w:r>
      <w:r w:rsidRPr="00C76664">
        <w:rPr>
          <w:rFonts w:cs="ScalaSans"/>
        </w:rPr>
        <w:br/>
      </w:r>
      <w:r w:rsidRPr="00C76664">
        <w:rPr>
          <w:rFonts w:cs="ScalaSans"/>
        </w:rPr>
        <w:lastRenderedPageBreak/>
        <w:t xml:space="preserve">Har du specifikke spørgsmål, som du ikke kan få svar på via hjemmesiden, kan du kontakte Formanden for </w:t>
      </w:r>
      <w:r w:rsidRPr="00FF3EEC">
        <w:rPr>
          <w:rFonts w:cstheme="minorHAnsi"/>
          <w:color w:val="000000" w:themeColor="text1"/>
        </w:rPr>
        <w:t xml:space="preserve">Blans Vandværk </w:t>
      </w:r>
      <w:r w:rsidRPr="00FF3EEC">
        <w:rPr>
          <w:rFonts w:cstheme="minorHAnsi"/>
        </w:rPr>
        <w:t>på</w:t>
      </w:r>
      <w:r w:rsidRPr="00C76664">
        <w:rPr>
          <w:rFonts w:cs="ScalaSans"/>
        </w:rPr>
        <w:t xml:space="preserve"> telefon 2514 </w:t>
      </w:r>
      <w:bookmarkStart w:id="17" w:name="_GoBack"/>
      <w:bookmarkEnd w:id="17"/>
      <w:r w:rsidRPr="00C76664">
        <w:rPr>
          <w:rFonts w:cs="ScalaSans"/>
        </w:rPr>
        <w:t>2930</w:t>
      </w:r>
      <w:r w:rsidRPr="00C76664">
        <w:rPr>
          <w:rFonts w:ascii="Helvetica" w:hAnsi="Helvetica" w:cs="Helvetica"/>
          <w:color w:val="FF0000"/>
        </w:rPr>
        <w:t xml:space="preserve"> </w:t>
      </w:r>
      <w:r w:rsidRPr="00C76664">
        <w:rPr>
          <w:rFonts w:cs="ScalaSans"/>
        </w:rPr>
        <w:t>eller på e-mai</w:t>
      </w:r>
      <w:bookmarkEnd w:id="16"/>
      <w:r w:rsidRPr="00C76664">
        <w:rPr>
          <w:rFonts w:cs="ScalaSans"/>
        </w:rPr>
        <w:t xml:space="preserve">l </w:t>
      </w:r>
      <w:hyperlink r:id="rId18" w:history="1">
        <w:r w:rsidRPr="00C76664">
          <w:rPr>
            <w:rStyle w:val="Hyperlink"/>
            <w:rFonts w:cs="ScalaSans"/>
          </w:rPr>
          <w:t>tbh@bbsyd.dk</w:t>
        </w:r>
      </w:hyperlink>
    </w:p>
    <w:p w:rsidR="00EB0987" w:rsidRDefault="00EB0987" w:rsidP="00EB0987"/>
    <w:p w:rsidR="00EB0987" w:rsidRDefault="00EB0987" w:rsidP="00EB0987"/>
    <w:p w:rsidR="00EB0987" w:rsidRDefault="00EB0987" w:rsidP="00EB0987"/>
    <w:p w:rsidR="00EB0987" w:rsidRDefault="00EB0987" w:rsidP="00EB0987"/>
    <w:p w:rsidR="00EB0987" w:rsidRDefault="00EB0987" w:rsidP="00EB0987">
      <w:r>
        <w:t>Bilag 3</w:t>
      </w:r>
    </w:p>
    <w:p w:rsidR="00EB0987" w:rsidRDefault="00EB0987" w:rsidP="00EB0987">
      <w:pPr>
        <w:pStyle w:val="Default"/>
      </w:pPr>
    </w:p>
    <w:p w:rsidR="00EB0987" w:rsidRDefault="00EB0987" w:rsidP="00EB0987">
      <w:pPr>
        <w:pStyle w:val="Default"/>
        <w:rPr>
          <w:sz w:val="28"/>
          <w:szCs w:val="28"/>
        </w:rPr>
      </w:pPr>
      <w:r>
        <w:t xml:space="preserve"> </w:t>
      </w:r>
      <w:r>
        <w:rPr>
          <w:b/>
          <w:bCs/>
          <w:sz w:val="28"/>
          <w:szCs w:val="28"/>
        </w:rPr>
        <w:t xml:space="preserve">Tekst til indtaling på telefonsystem ved start af vandforurening </w:t>
      </w:r>
    </w:p>
    <w:p w:rsidR="00EB0987" w:rsidRDefault="00EB0987" w:rsidP="00EB0987">
      <w:pPr>
        <w:pStyle w:val="Default"/>
        <w:rPr>
          <w:sz w:val="22"/>
          <w:szCs w:val="22"/>
        </w:rPr>
      </w:pPr>
      <w:r>
        <w:rPr>
          <w:b/>
          <w:bCs/>
          <w:sz w:val="22"/>
          <w:szCs w:val="22"/>
        </w:rPr>
        <w:t xml:space="preserve">Til oplæsning: </w:t>
      </w:r>
    </w:p>
    <w:p w:rsidR="00EB0987" w:rsidRDefault="00EB0987" w:rsidP="00EB0987">
      <w:pPr>
        <w:pStyle w:val="Default"/>
        <w:rPr>
          <w:sz w:val="22"/>
          <w:szCs w:val="22"/>
        </w:rPr>
      </w:pPr>
      <w:r>
        <w:rPr>
          <w:sz w:val="22"/>
          <w:szCs w:val="22"/>
        </w:rPr>
        <w:t xml:space="preserve">Der er risiko for forurening af drikkevandet i [indsæt område]. På hjemmesiden [indsæt </w:t>
      </w:r>
      <w:proofErr w:type="spellStart"/>
      <w:r>
        <w:rPr>
          <w:sz w:val="22"/>
          <w:szCs w:val="22"/>
        </w:rPr>
        <w:t>webadresse</w:t>
      </w:r>
      <w:proofErr w:type="spellEnd"/>
      <w:r>
        <w:rPr>
          <w:sz w:val="22"/>
          <w:szCs w:val="22"/>
        </w:rPr>
        <w:t xml:space="preserve">] kan man se, om ens adresse er omfattet af forureningsrisikoen. </w:t>
      </w:r>
    </w:p>
    <w:p w:rsidR="00EB0987" w:rsidRDefault="00EB0987" w:rsidP="00EB0987">
      <w:pPr>
        <w:pStyle w:val="Default"/>
        <w:rPr>
          <w:sz w:val="22"/>
          <w:szCs w:val="22"/>
        </w:rPr>
      </w:pPr>
      <w:r>
        <w:rPr>
          <w:sz w:val="22"/>
          <w:szCs w:val="22"/>
        </w:rPr>
        <w:t xml:space="preserve">Adressen er [indsæt </w:t>
      </w:r>
      <w:proofErr w:type="spellStart"/>
      <w:r>
        <w:rPr>
          <w:sz w:val="22"/>
          <w:szCs w:val="22"/>
        </w:rPr>
        <w:t>webadresse</w:t>
      </w:r>
      <w:proofErr w:type="spellEnd"/>
      <w:r>
        <w:rPr>
          <w:sz w:val="22"/>
          <w:szCs w:val="22"/>
        </w:rPr>
        <w:t xml:space="preserve">] </w:t>
      </w:r>
    </w:p>
    <w:p w:rsidR="00EB0987" w:rsidRDefault="00EB0987" w:rsidP="00EB0987">
      <w:pPr>
        <w:pStyle w:val="Default"/>
        <w:rPr>
          <w:sz w:val="22"/>
          <w:szCs w:val="22"/>
        </w:rPr>
      </w:pPr>
      <w:r>
        <w:rPr>
          <w:sz w:val="22"/>
          <w:szCs w:val="22"/>
        </w:rPr>
        <w:t xml:space="preserve">Embedslægen anbefaler, at beboerne i det berørte område koger vandet, før de drikker det eller bruger det til madlavning. Kogning i to minutter dræber bakterierne i vandet. </w:t>
      </w:r>
    </w:p>
    <w:p w:rsidR="00EB0987" w:rsidRDefault="00EB0987" w:rsidP="00EB0987">
      <w:pPr>
        <w:pStyle w:val="Default"/>
        <w:rPr>
          <w:sz w:val="22"/>
          <w:szCs w:val="22"/>
        </w:rPr>
      </w:pPr>
      <w:r>
        <w:rPr>
          <w:sz w:val="22"/>
          <w:szCs w:val="22"/>
        </w:rPr>
        <w:t xml:space="preserve">Vandet fra hanerne kan godt bruges til for eksempel tøjvask, kogning af kartofler og lignende. </w:t>
      </w:r>
    </w:p>
    <w:p w:rsidR="00EB0987" w:rsidRDefault="00EB0987" w:rsidP="00EB0987">
      <w:pPr>
        <w:pStyle w:val="Default"/>
        <w:rPr>
          <w:sz w:val="22"/>
          <w:szCs w:val="22"/>
        </w:rPr>
      </w:pPr>
      <w:r>
        <w:rPr>
          <w:sz w:val="22"/>
          <w:szCs w:val="22"/>
        </w:rPr>
        <w:t xml:space="preserve">Den [dato] foreligger resultatet af nye vandprøver, som vil vise, om kogeanbefalingen kan ophæves. </w:t>
      </w:r>
    </w:p>
    <w:p w:rsidR="00EB0987" w:rsidRDefault="00EB0987" w:rsidP="00EB0987">
      <w:r>
        <w:t xml:space="preserve">På hjemmesiden [indsæt </w:t>
      </w:r>
      <w:proofErr w:type="spellStart"/>
      <w:r>
        <w:t>webadresse</w:t>
      </w:r>
      <w:proofErr w:type="spellEnd"/>
      <w:r>
        <w:t>] kan man orientere sig yderligere om forureningen og få svar på aktuelle spørgsmål.</w:t>
      </w:r>
    </w:p>
    <w:p w:rsidR="00EB0987" w:rsidRDefault="00EB0987" w:rsidP="00EB0987"/>
    <w:p w:rsidR="00EB0987" w:rsidRDefault="00EB0987" w:rsidP="00EB0987"/>
    <w:p w:rsidR="00EB0987" w:rsidRDefault="00EB0987" w:rsidP="00EB0987"/>
    <w:p w:rsidR="00EB0987" w:rsidRDefault="00EB0987" w:rsidP="00EB0987"/>
    <w:p w:rsidR="00EB0987" w:rsidRDefault="00EB0987" w:rsidP="00EB0987"/>
    <w:p w:rsidR="00EB0987" w:rsidRDefault="00EB0987" w:rsidP="00EB0987">
      <w:r>
        <w:t>Bilag 4</w:t>
      </w:r>
    </w:p>
    <w:p w:rsidR="00EB0987" w:rsidRDefault="00EB0987" w:rsidP="00EB0987">
      <w:r>
        <w:t>Plan for udbringning af løbeseddel om kogeforbud eller andet.</w:t>
      </w:r>
    </w:p>
    <w:p w:rsidR="00EB0987" w:rsidRDefault="00EB0987" w:rsidP="00EB0987"/>
    <w:p w:rsidR="00EB0987" w:rsidRDefault="00EB0987" w:rsidP="00EB0987">
      <w:r>
        <w:t>Rute 1</w:t>
      </w:r>
      <w:r>
        <w:tab/>
        <w:t>Langbro, Blansgårdsmark, Eckersbergvej, Skoletoften</w:t>
      </w:r>
    </w:p>
    <w:p w:rsidR="00EB0987" w:rsidRDefault="00EB0987" w:rsidP="00EB0987">
      <w:r>
        <w:t>Rute 2</w:t>
      </w:r>
      <w:r>
        <w:tab/>
      </w:r>
      <w:proofErr w:type="spellStart"/>
      <w:r>
        <w:t>Povlstoft</w:t>
      </w:r>
      <w:proofErr w:type="spellEnd"/>
      <w:r>
        <w:t xml:space="preserve"> og Mejeritoften</w:t>
      </w:r>
    </w:p>
    <w:p w:rsidR="00EB0987" w:rsidRDefault="00EB0987" w:rsidP="00EB0987">
      <w:r>
        <w:t>Rute 3</w:t>
      </w:r>
      <w:r>
        <w:tab/>
        <w:t xml:space="preserve">Mosevej, Brobølvej, </w:t>
      </w:r>
      <w:proofErr w:type="spellStart"/>
      <w:r>
        <w:t>Pottegade</w:t>
      </w:r>
      <w:proofErr w:type="spellEnd"/>
    </w:p>
    <w:p w:rsidR="00EB0987" w:rsidRDefault="00EB0987" w:rsidP="00EB0987">
      <w:r>
        <w:t>Rute 4</w:t>
      </w:r>
      <w:r>
        <w:tab/>
        <w:t xml:space="preserve">Blansskovvej, </w:t>
      </w:r>
      <w:proofErr w:type="spellStart"/>
      <w:r>
        <w:t>Hjulervej</w:t>
      </w:r>
      <w:proofErr w:type="spellEnd"/>
      <w:r>
        <w:t>, Rønnemos</w:t>
      </w:r>
    </w:p>
    <w:p w:rsidR="00EB0987" w:rsidRDefault="00EB0987" w:rsidP="00EB0987">
      <w:r>
        <w:t>Rute 5</w:t>
      </w:r>
      <w:r>
        <w:tab/>
        <w:t>Blans Nørremark fra kryds med Blansskovvej</w:t>
      </w:r>
    </w:p>
    <w:p w:rsidR="00EB0987" w:rsidRDefault="00EB0987" w:rsidP="00EB0987">
      <w:r>
        <w:t>Rute 6</w:t>
      </w:r>
      <w:r>
        <w:tab/>
        <w:t>Færgevej, Ballebrovej, Ballemølle, Bækgade</w:t>
      </w:r>
    </w:p>
    <w:p w:rsidR="00EB0987" w:rsidRDefault="00EB0987" w:rsidP="00EB0987">
      <w:pPr>
        <w:rPr>
          <w:rFonts w:ascii="Georgia" w:hAnsi="Georgia"/>
          <w:sz w:val="28"/>
          <w:szCs w:val="28"/>
        </w:rPr>
      </w:pPr>
      <w:r>
        <w:t>Rute 7</w:t>
      </w:r>
      <w:r>
        <w:tab/>
        <w:t>Smedegade, Blans Øst</w:t>
      </w:r>
    </w:p>
    <w:p w:rsidR="00EB0987" w:rsidRPr="00915254" w:rsidRDefault="00EB0987" w:rsidP="00EB0987">
      <w:pPr>
        <w:rPr>
          <w:sz w:val="28"/>
          <w:szCs w:val="28"/>
        </w:rPr>
      </w:pPr>
    </w:p>
    <w:p w:rsidR="009C775A" w:rsidRDefault="009C775A"/>
    <w:sectPr w:rsidR="009C775A" w:rsidSect="008310D1">
      <w:pgSz w:w="11906" w:h="16838" w:code="9"/>
      <w:pgMar w:top="1134" w:right="1134" w:bottom="851" w:left="1134" w:header="284" w:footer="28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Scal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3E2E4E"/>
    <w:lvl w:ilvl="0">
      <w:numFmt w:val="bullet"/>
      <w:lvlText w:val="*"/>
      <w:lvlJc w:val="left"/>
    </w:lvl>
  </w:abstractNum>
  <w:abstractNum w:abstractNumId="1" w15:restartNumberingAfterBreak="0">
    <w:nsid w:val="01FD7539"/>
    <w:multiLevelType w:val="hybridMultilevel"/>
    <w:tmpl w:val="9896280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31E4D66"/>
    <w:multiLevelType w:val="hybridMultilevel"/>
    <w:tmpl w:val="2A960EA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054E79"/>
    <w:multiLevelType w:val="hybridMultilevel"/>
    <w:tmpl w:val="9C784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2513D5"/>
    <w:multiLevelType w:val="hybridMultilevel"/>
    <w:tmpl w:val="22D6AD2A"/>
    <w:lvl w:ilvl="0" w:tplc="A13E2E4E">
      <w:numFmt w:val="bullet"/>
      <w:lvlText w:val=""/>
      <w:lvlJc w:val="left"/>
      <w:pPr>
        <w:ind w:left="720" w:hanging="360"/>
      </w:pPr>
      <w:rPr>
        <w:rFonts w:ascii="Symbol" w:hAnsi="Symbol" w:hint="default"/>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55719DC"/>
    <w:multiLevelType w:val="hybridMultilevel"/>
    <w:tmpl w:val="3CAE43CA"/>
    <w:lvl w:ilvl="0" w:tplc="9F60AF92">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6673C2F"/>
    <w:multiLevelType w:val="hybridMultilevel"/>
    <w:tmpl w:val="23C0C702"/>
    <w:lvl w:ilvl="0" w:tplc="9F60AF92">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A1E4D50"/>
    <w:multiLevelType w:val="hybridMultilevel"/>
    <w:tmpl w:val="5DF60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CAB226F"/>
    <w:multiLevelType w:val="hybridMultilevel"/>
    <w:tmpl w:val="4440D462"/>
    <w:lvl w:ilvl="0" w:tplc="8D1E502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F072314"/>
    <w:multiLevelType w:val="hybridMultilevel"/>
    <w:tmpl w:val="DCD802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0FF02F97"/>
    <w:multiLevelType w:val="hybridMultilevel"/>
    <w:tmpl w:val="F106F5F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18646A"/>
    <w:multiLevelType w:val="hybridMultilevel"/>
    <w:tmpl w:val="F12CCD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5434E13"/>
    <w:multiLevelType w:val="hybridMultilevel"/>
    <w:tmpl w:val="E0083866"/>
    <w:lvl w:ilvl="0" w:tplc="1D220A7E">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696200F"/>
    <w:multiLevelType w:val="hybridMultilevel"/>
    <w:tmpl w:val="0BCAB3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69C1DCC"/>
    <w:multiLevelType w:val="hybridMultilevel"/>
    <w:tmpl w:val="8E12D2F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95334A5"/>
    <w:multiLevelType w:val="hybridMultilevel"/>
    <w:tmpl w:val="1FC41028"/>
    <w:lvl w:ilvl="0" w:tplc="6F684CC8">
      <w:start w:val="4"/>
      <w:numFmt w:val="bullet"/>
      <w:lvlText w:val="-"/>
      <w:lvlJc w:val="left"/>
      <w:pPr>
        <w:ind w:left="384" w:hanging="360"/>
      </w:pPr>
      <w:rPr>
        <w:rFonts w:ascii="Verdana" w:eastAsia="Times New Roman" w:hAnsi="Verdana" w:cs="Times New Roman" w:hint="default"/>
      </w:rPr>
    </w:lvl>
    <w:lvl w:ilvl="1" w:tplc="04060003" w:tentative="1">
      <w:start w:val="1"/>
      <w:numFmt w:val="bullet"/>
      <w:lvlText w:val="o"/>
      <w:lvlJc w:val="left"/>
      <w:pPr>
        <w:ind w:left="1104" w:hanging="360"/>
      </w:pPr>
      <w:rPr>
        <w:rFonts w:ascii="Courier New" w:hAnsi="Courier New" w:cs="Courier New" w:hint="default"/>
      </w:rPr>
    </w:lvl>
    <w:lvl w:ilvl="2" w:tplc="04060005" w:tentative="1">
      <w:start w:val="1"/>
      <w:numFmt w:val="bullet"/>
      <w:lvlText w:val=""/>
      <w:lvlJc w:val="left"/>
      <w:pPr>
        <w:ind w:left="1824" w:hanging="360"/>
      </w:pPr>
      <w:rPr>
        <w:rFonts w:ascii="Wingdings" w:hAnsi="Wingdings" w:hint="default"/>
      </w:rPr>
    </w:lvl>
    <w:lvl w:ilvl="3" w:tplc="04060001" w:tentative="1">
      <w:start w:val="1"/>
      <w:numFmt w:val="bullet"/>
      <w:lvlText w:val=""/>
      <w:lvlJc w:val="left"/>
      <w:pPr>
        <w:ind w:left="2544" w:hanging="360"/>
      </w:pPr>
      <w:rPr>
        <w:rFonts w:ascii="Symbol" w:hAnsi="Symbol" w:hint="default"/>
      </w:rPr>
    </w:lvl>
    <w:lvl w:ilvl="4" w:tplc="04060003" w:tentative="1">
      <w:start w:val="1"/>
      <w:numFmt w:val="bullet"/>
      <w:lvlText w:val="o"/>
      <w:lvlJc w:val="left"/>
      <w:pPr>
        <w:ind w:left="3264" w:hanging="360"/>
      </w:pPr>
      <w:rPr>
        <w:rFonts w:ascii="Courier New" w:hAnsi="Courier New" w:cs="Courier New" w:hint="default"/>
      </w:rPr>
    </w:lvl>
    <w:lvl w:ilvl="5" w:tplc="04060005" w:tentative="1">
      <w:start w:val="1"/>
      <w:numFmt w:val="bullet"/>
      <w:lvlText w:val=""/>
      <w:lvlJc w:val="left"/>
      <w:pPr>
        <w:ind w:left="3984" w:hanging="360"/>
      </w:pPr>
      <w:rPr>
        <w:rFonts w:ascii="Wingdings" w:hAnsi="Wingdings" w:hint="default"/>
      </w:rPr>
    </w:lvl>
    <w:lvl w:ilvl="6" w:tplc="04060001" w:tentative="1">
      <w:start w:val="1"/>
      <w:numFmt w:val="bullet"/>
      <w:lvlText w:val=""/>
      <w:lvlJc w:val="left"/>
      <w:pPr>
        <w:ind w:left="4704" w:hanging="360"/>
      </w:pPr>
      <w:rPr>
        <w:rFonts w:ascii="Symbol" w:hAnsi="Symbol" w:hint="default"/>
      </w:rPr>
    </w:lvl>
    <w:lvl w:ilvl="7" w:tplc="04060003" w:tentative="1">
      <w:start w:val="1"/>
      <w:numFmt w:val="bullet"/>
      <w:lvlText w:val="o"/>
      <w:lvlJc w:val="left"/>
      <w:pPr>
        <w:ind w:left="5424" w:hanging="360"/>
      </w:pPr>
      <w:rPr>
        <w:rFonts w:ascii="Courier New" w:hAnsi="Courier New" w:cs="Courier New" w:hint="default"/>
      </w:rPr>
    </w:lvl>
    <w:lvl w:ilvl="8" w:tplc="04060005" w:tentative="1">
      <w:start w:val="1"/>
      <w:numFmt w:val="bullet"/>
      <w:lvlText w:val=""/>
      <w:lvlJc w:val="left"/>
      <w:pPr>
        <w:ind w:left="6144" w:hanging="360"/>
      </w:pPr>
      <w:rPr>
        <w:rFonts w:ascii="Wingdings" w:hAnsi="Wingdings" w:hint="default"/>
      </w:rPr>
    </w:lvl>
  </w:abstractNum>
  <w:abstractNum w:abstractNumId="16" w15:restartNumberingAfterBreak="0">
    <w:nsid w:val="1E763941"/>
    <w:multiLevelType w:val="hybridMultilevel"/>
    <w:tmpl w:val="52747E8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1F302500"/>
    <w:multiLevelType w:val="hybridMultilevel"/>
    <w:tmpl w:val="AE0EE9AA"/>
    <w:lvl w:ilvl="0" w:tplc="CDEC5CCE">
      <w:start w:val="2018"/>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0760BF5"/>
    <w:multiLevelType w:val="hybridMultilevel"/>
    <w:tmpl w:val="B6904032"/>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1491924"/>
    <w:multiLevelType w:val="hybridMultilevel"/>
    <w:tmpl w:val="7164A644"/>
    <w:lvl w:ilvl="0" w:tplc="A13E2E4E">
      <w:numFmt w:val="bullet"/>
      <w:lvlText w:val=""/>
      <w:legacy w:legacy="1" w:legacySpace="0" w:legacyIndent="0"/>
      <w:lvlJc w:val="left"/>
      <w:rPr>
        <w:rFonts w:ascii="Symbol" w:hAnsi="Symbol"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8464028"/>
    <w:multiLevelType w:val="hybridMultilevel"/>
    <w:tmpl w:val="3F3428D0"/>
    <w:lvl w:ilvl="0" w:tplc="C56C6272">
      <w:start w:val="20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9694ACE"/>
    <w:multiLevelType w:val="hybridMultilevel"/>
    <w:tmpl w:val="13B2E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BD95368"/>
    <w:multiLevelType w:val="hybridMultilevel"/>
    <w:tmpl w:val="13A6228E"/>
    <w:lvl w:ilvl="0" w:tplc="04060001">
      <w:start w:val="1"/>
      <w:numFmt w:val="bullet"/>
      <w:lvlText w:val=""/>
      <w:lvlJc w:val="left"/>
      <w:pPr>
        <w:ind w:left="360" w:hanging="360"/>
      </w:pPr>
      <w:rPr>
        <w:rFonts w:ascii="Symbol" w:hAnsi="Symbol"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2EDD7E28"/>
    <w:multiLevelType w:val="hybridMultilevel"/>
    <w:tmpl w:val="52D4058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760B8D"/>
    <w:multiLevelType w:val="hybridMultilevel"/>
    <w:tmpl w:val="8CA28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3D53A81"/>
    <w:multiLevelType w:val="hybridMultilevel"/>
    <w:tmpl w:val="5E7C42BC"/>
    <w:lvl w:ilvl="0" w:tplc="9132C3B2">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F465D2"/>
    <w:multiLevelType w:val="hybridMultilevel"/>
    <w:tmpl w:val="D31C6668"/>
    <w:lvl w:ilvl="0" w:tplc="61D474CC">
      <w:start w:val="1"/>
      <w:numFmt w:val="bullet"/>
      <w:lvlText w:val=""/>
      <w:lvlJc w:val="left"/>
      <w:pPr>
        <w:ind w:left="360" w:hanging="360"/>
      </w:pPr>
      <w:rPr>
        <w:rFonts w:ascii="Wingdings" w:hAnsi="Wingdings"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34DC2417"/>
    <w:multiLevelType w:val="hybridMultilevel"/>
    <w:tmpl w:val="F12CCD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E9B0768"/>
    <w:multiLevelType w:val="hybridMultilevel"/>
    <w:tmpl w:val="92D47C4C"/>
    <w:lvl w:ilvl="0" w:tplc="61D474CC">
      <w:start w:val="1"/>
      <w:numFmt w:val="bullet"/>
      <w:lvlText w:val=""/>
      <w:lvlJc w:val="left"/>
      <w:pPr>
        <w:ind w:left="360" w:hanging="360"/>
      </w:pPr>
      <w:rPr>
        <w:rFonts w:ascii="Wingdings" w:hAnsi="Wingdings"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0B06BD2"/>
    <w:multiLevelType w:val="hybridMultilevel"/>
    <w:tmpl w:val="6F50EBF0"/>
    <w:lvl w:ilvl="0" w:tplc="9F60AF92">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4130115A"/>
    <w:multiLevelType w:val="hybridMultilevel"/>
    <w:tmpl w:val="FD8472A6"/>
    <w:lvl w:ilvl="0" w:tplc="0F50DCD2">
      <w:start w:val="20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3932A1F"/>
    <w:multiLevelType w:val="hybridMultilevel"/>
    <w:tmpl w:val="2312B3F6"/>
    <w:lvl w:ilvl="0" w:tplc="70C6F7FC">
      <w:numFmt w:val="bullet"/>
      <w:lvlText w:val="-"/>
      <w:lvlJc w:val="left"/>
      <w:pPr>
        <w:ind w:left="720" w:hanging="360"/>
      </w:pPr>
      <w:rPr>
        <w:rFonts w:ascii="Calibri" w:eastAsiaTheme="minorHAnsi" w:hAnsi="Calibri"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50D3838"/>
    <w:multiLevelType w:val="hybridMultilevel"/>
    <w:tmpl w:val="0CD6BFBE"/>
    <w:lvl w:ilvl="0" w:tplc="61D474CC">
      <w:start w:val="1"/>
      <w:numFmt w:val="bullet"/>
      <w:lvlText w:val=""/>
      <w:lvlJc w:val="left"/>
      <w:pPr>
        <w:ind w:left="360" w:hanging="360"/>
      </w:pPr>
      <w:rPr>
        <w:rFonts w:ascii="Wingdings" w:hAnsi="Wingdings"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46D814DA"/>
    <w:multiLevelType w:val="hybridMultilevel"/>
    <w:tmpl w:val="418641DC"/>
    <w:lvl w:ilvl="0" w:tplc="7742BA86">
      <w:start w:val="1"/>
      <w:numFmt w:val="bullet"/>
      <w:lvlText w:val=""/>
      <w:lvlJc w:val="left"/>
      <w:pPr>
        <w:tabs>
          <w:tab w:val="num" w:pos="284"/>
        </w:tabs>
        <w:ind w:left="284" w:hanging="284"/>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BE08BE"/>
    <w:multiLevelType w:val="hybridMultilevel"/>
    <w:tmpl w:val="3A3A40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47F96441"/>
    <w:multiLevelType w:val="hybridMultilevel"/>
    <w:tmpl w:val="712075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E2C3CFE"/>
    <w:multiLevelType w:val="hybridMultilevel"/>
    <w:tmpl w:val="4E1868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4F0F3308"/>
    <w:multiLevelType w:val="hybridMultilevel"/>
    <w:tmpl w:val="0C0EFB20"/>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8" w15:restartNumberingAfterBreak="0">
    <w:nsid w:val="50081934"/>
    <w:multiLevelType w:val="hybridMultilevel"/>
    <w:tmpl w:val="13B45B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54FE5AB9"/>
    <w:multiLevelType w:val="hybridMultilevel"/>
    <w:tmpl w:val="7A9082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573A15C3"/>
    <w:multiLevelType w:val="hybridMultilevel"/>
    <w:tmpl w:val="F9F49146"/>
    <w:lvl w:ilvl="0" w:tplc="04060001">
      <w:start w:val="1"/>
      <w:numFmt w:val="bullet"/>
      <w:lvlText w:val=""/>
      <w:lvlJc w:val="left"/>
      <w:pPr>
        <w:ind w:left="360" w:hanging="360"/>
      </w:pPr>
      <w:rPr>
        <w:rFonts w:ascii="Symbol" w:hAnsi="Symbol" w:hint="default"/>
        <w:sz w:val="20"/>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5C822C7F"/>
    <w:multiLevelType w:val="hybridMultilevel"/>
    <w:tmpl w:val="2D9AC880"/>
    <w:lvl w:ilvl="0" w:tplc="06FAEBA8">
      <w:start w:val="110"/>
      <w:numFmt w:val="bullet"/>
      <w:lvlText w:val="-"/>
      <w:lvlJc w:val="left"/>
      <w:pPr>
        <w:ind w:left="5130" w:hanging="360"/>
      </w:pPr>
      <w:rPr>
        <w:rFonts w:ascii="Verdana" w:eastAsia="Times New Roman" w:hAnsi="Verdana" w:cs="Times New Roman" w:hint="default"/>
      </w:rPr>
    </w:lvl>
    <w:lvl w:ilvl="1" w:tplc="04060003" w:tentative="1">
      <w:start w:val="1"/>
      <w:numFmt w:val="bullet"/>
      <w:lvlText w:val="o"/>
      <w:lvlJc w:val="left"/>
      <w:pPr>
        <w:ind w:left="5850" w:hanging="360"/>
      </w:pPr>
      <w:rPr>
        <w:rFonts w:ascii="Courier New" w:hAnsi="Courier New" w:cs="Courier New" w:hint="default"/>
      </w:rPr>
    </w:lvl>
    <w:lvl w:ilvl="2" w:tplc="04060005" w:tentative="1">
      <w:start w:val="1"/>
      <w:numFmt w:val="bullet"/>
      <w:lvlText w:val=""/>
      <w:lvlJc w:val="left"/>
      <w:pPr>
        <w:ind w:left="6570" w:hanging="360"/>
      </w:pPr>
      <w:rPr>
        <w:rFonts w:ascii="Wingdings" w:hAnsi="Wingdings" w:hint="default"/>
      </w:rPr>
    </w:lvl>
    <w:lvl w:ilvl="3" w:tplc="04060001" w:tentative="1">
      <w:start w:val="1"/>
      <w:numFmt w:val="bullet"/>
      <w:lvlText w:val=""/>
      <w:lvlJc w:val="left"/>
      <w:pPr>
        <w:ind w:left="7290" w:hanging="360"/>
      </w:pPr>
      <w:rPr>
        <w:rFonts w:ascii="Symbol" w:hAnsi="Symbol" w:hint="default"/>
      </w:rPr>
    </w:lvl>
    <w:lvl w:ilvl="4" w:tplc="04060003" w:tentative="1">
      <w:start w:val="1"/>
      <w:numFmt w:val="bullet"/>
      <w:lvlText w:val="o"/>
      <w:lvlJc w:val="left"/>
      <w:pPr>
        <w:ind w:left="8010" w:hanging="360"/>
      </w:pPr>
      <w:rPr>
        <w:rFonts w:ascii="Courier New" w:hAnsi="Courier New" w:cs="Courier New" w:hint="default"/>
      </w:rPr>
    </w:lvl>
    <w:lvl w:ilvl="5" w:tplc="04060005" w:tentative="1">
      <w:start w:val="1"/>
      <w:numFmt w:val="bullet"/>
      <w:lvlText w:val=""/>
      <w:lvlJc w:val="left"/>
      <w:pPr>
        <w:ind w:left="8730" w:hanging="360"/>
      </w:pPr>
      <w:rPr>
        <w:rFonts w:ascii="Wingdings" w:hAnsi="Wingdings" w:hint="default"/>
      </w:rPr>
    </w:lvl>
    <w:lvl w:ilvl="6" w:tplc="04060001" w:tentative="1">
      <w:start w:val="1"/>
      <w:numFmt w:val="bullet"/>
      <w:lvlText w:val=""/>
      <w:lvlJc w:val="left"/>
      <w:pPr>
        <w:ind w:left="9450" w:hanging="360"/>
      </w:pPr>
      <w:rPr>
        <w:rFonts w:ascii="Symbol" w:hAnsi="Symbol" w:hint="default"/>
      </w:rPr>
    </w:lvl>
    <w:lvl w:ilvl="7" w:tplc="04060003" w:tentative="1">
      <w:start w:val="1"/>
      <w:numFmt w:val="bullet"/>
      <w:lvlText w:val="o"/>
      <w:lvlJc w:val="left"/>
      <w:pPr>
        <w:ind w:left="10170" w:hanging="360"/>
      </w:pPr>
      <w:rPr>
        <w:rFonts w:ascii="Courier New" w:hAnsi="Courier New" w:cs="Courier New" w:hint="default"/>
      </w:rPr>
    </w:lvl>
    <w:lvl w:ilvl="8" w:tplc="04060005" w:tentative="1">
      <w:start w:val="1"/>
      <w:numFmt w:val="bullet"/>
      <w:lvlText w:val=""/>
      <w:lvlJc w:val="left"/>
      <w:pPr>
        <w:ind w:left="10890" w:hanging="360"/>
      </w:pPr>
      <w:rPr>
        <w:rFonts w:ascii="Wingdings" w:hAnsi="Wingdings" w:hint="default"/>
      </w:rPr>
    </w:lvl>
  </w:abstractNum>
  <w:abstractNum w:abstractNumId="42" w15:restartNumberingAfterBreak="0">
    <w:nsid w:val="6B2E09EF"/>
    <w:multiLevelType w:val="hybridMultilevel"/>
    <w:tmpl w:val="81204E8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745A7D54"/>
    <w:multiLevelType w:val="hybridMultilevel"/>
    <w:tmpl w:val="2ED64D6A"/>
    <w:lvl w:ilvl="0" w:tplc="0C7079EE">
      <w:start w:val="4"/>
      <w:numFmt w:val="bullet"/>
      <w:lvlText w:val="-"/>
      <w:lvlJc w:val="left"/>
      <w:pPr>
        <w:ind w:left="384" w:hanging="360"/>
      </w:pPr>
      <w:rPr>
        <w:rFonts w:ascii="Verdana" w:eastAsia="Times New Roman" w:hAnsi="Verdana" w:cs="Times New Roman" w:hint="default"/>
      </w:rPr>
    </w:lvl>
    <w:lvl w:ilvl="1" w:tplc="04060003" w:tentative="1">
      <w:start w:val="1"/>
      <w:numFmt w:val="bullet"/>
      <w:lvlText w:val="o"/>
      <w:lvlJc w:val="left"/>
      <w:pPr>
        <w:ind w:left="1104" w:hanging="360"/>
      </w:pPr>
      <w:rPr>
        <w:rFonts w:ascii="Courier New" w:hAnsi="Courier New" w:cs="Courier New" w:hint="default"/>
      </w:rPr>
    </w:lvl>
    <w:lvl w:ilvl="2" w:tplc="04060005" w:tentative="1">
      <w:start w:val="1"/>
      <w:numFmt w:val="bullet"/>
      <w:lvlText w:val=""/>
      <w:lvlJc w:val="left"/>
      <w:pPr>
        <w:ind w:left="1824" w:hanging="360"/>
      </w:pPr>
      <w:rPr>
        <w:rFonts w:ascii="Wingdings" w:hAnsi="Wingdings" w:hint="default"/>
      </w:rPr>
    </w:lvl>
    <w:lvl w:ilvl="3" w:tplc="04060001" w:tentative="1">
      <w:start w:val="1"/>
      <w:numFmt w:val="bullet"/>
      <w:lvlText w:val=""/>
      <w:lvlJc w:val="left"/>
      <w:pPr>
        <w:ind w:left="2544" w:hanging="360"/>
      </w:pPr>
      <w:rPr>
        <w:rFonts w:ascii="Symbol" w:hAnsi="Symbol" w:hint="default"/>
      </w:rPr>
    </w:lvl>
    <w:lvl w:ilvl="4" w:tplc="04060003" w:tentative="1">
      <w:start w:val="1"/>
      <w:numFmt w:val="bullet"/>
      <w:lvlText w:val="o"/>
      <w:lvlJc w:val="left"/>
      <w:pPr>
        <w:ind w:left="3264" w:hanging="360"/>
      </w:pPr>
      <w:rPr>
        <w:rFonts w:ascii="Courier New" w:hAnsi="Courier New" w:cs="Courier New" w:hint="default"/>
      </w:rPr>
    </w:lvl>
    <w:lvl w:ilvl="5" w:tplc="04060005" w:tentative="1">
      <w:start w:val="1"/>
      <w:numFmt w:val="bullet"/>
      <w:lvlText w:val=""/>
      <w:lvlJc w:val="left"/>
      <w:pPr>
        <w:ind w:left="3984" w:hanging="360"/>
      </w:pPr>
      <w:rPr>
        <w:rFonts w:ascii="Wingdings" w:hAnsi="Wingdings" w:hint="default"/>
      </w:rPr>
    </w:lvl>
    <w:lvl w:ilvl="6" w:tplc="04060001" w:tentative="1">
      <w:start w:val="1"/>
      <w:numFmt w:val="bullet"/>
      <w:lvlText w:val=""/>
      <w:lvlJc w:val="left"/>
      <w:pPr>
        <w:ind w:left="4704" w:hanging="360"/>
      </w:pPr>
      <w:rPr>
        <w:rFonts w:ascii="Symbol" w:hAnsi="Symbol" w:hint="default"/>
      </w:rPr>
    </w:lvl>
    <w:lvl w:ilvl="7" w:tplc="04060003" w:tentative="1">
      <w:start w:val="1"/>
      <w:numFmt w:val="bullet"/>
      <w:lvlText w:val="o"/>
      <w:lvlJc w:val="left"/>
      <w:pPr>
        <w:ind w:left="5424" w:hanging="360"/>
      </w:pPr>
      <w:rPr>
        <w:rFonts w:ascii="Courier New" w:hAnsi="Courier New" w:cs="Courier New" w:hint="default"/>
      </w:rPr>
    </w:lvl>
    <w:lvl w:ilvl="8" w:tplc="04060005" w:tentative="1">
      <w:start w:val="1"/>
      <w:numFmt w:val="bullet"/>
      <w:lvlText w:val=""/>
      <w:lvlJc w:val="left"/>
      <w:pPr>
        <w:ind w:left="6144" w:hanging="360"/>
      </w:pPr>
      <w:rPr>
        <w:rFonts w:ascii="Wingdings" w:hAnsi="Wingdings" w:hint="default"/>
      </w:rPr>
    </w:lvl>
  </w:abstractNum>
  <w:abstractNum w:abstractNumId="44" w15:restartNumberingAfterBreak="0">
    <w:nsid w:val="773F0839"/>
    <w:multiLevelType w:val="hybridMultilevel"/>
    <w:tmpl w:val="4878A008"/>
    <w:lvl w:ilvl="0" w:tplc="61D474CC">
      <w:start w:val="1"/>
      <w:numFmt w:val="bullet"/>
      <w:lvlText w:val=""/>
      <w:lvlJc w:val="left"/>
      <w:pPr>
        <w:ind w:left="360" w:hanging="360"/>
      </w:pPr>
      <w:rPr>
        <w:rFonts w:ascii="Wingdings" w:hAnsi="Wingdings" w:hint="default"/>
        <w:sz w:val="20"/>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7DD1BDA"/>
    <w:multiLevelType w:val="hybridMultilevel"/>
    <w:tmpl w:val="051EBE74"/>
    <w:lvl w:ilvl="0" w:tplc="CD409030">
      <w:start w:val="4"/>
      <w:numFmt w:val="bullet"/>
      <w:lvlText w:val="-"/>
      <w:lvlJc w:val="left"/>
      <w:pPr>
        <w:ind w:left="384" w:hanging="360"/>
      </w:pPr>
      <w:rPr>
        <w:rFonts w:ascii="Verdana" w:eastAsia="Times New Roman" w:hAnsi="Verdana" w:cs="Times New Roman" w:hint="default"/>
      </w:rPr>
    </w:lvl>
    <w:lvl w:ilvl="1" w:tplc="04060003" w:tentative="1">
      <w:start w:val="1"/>
      <w:numFmt w:val="bullet"/>
      <w:lvlText w:val="o"/>
      <w:lvlJc w:val="left"/>
      <w:pPr>
        <w:ind w:left="1104" w:hanging="360"/>
      </w:pPr>
      <w:rPr>
        <w:rFonts w:ascii="Courier New" w:hAnsi="Courier New" w:cs="Courier New" w:hint="default"/>
      </w:rPr>
    </w:lvl>
    <w:lvl w:ilvl="2" w:tplc="04060005" w:tentative="1">
      <w:start w:val="1"/>
      <w:numFmt w:val="bullet"/>
      <w:lvlText w:val=""/>
      <w:lvlJc w:val="left"/>
      <w:pPr>
        <w:ind w:left="1824" w:hanging="360"/>
      </w:pPr>
      <w:rPr>
        <w:rFonts w:ascii="Wingdings" w:hAnsi="Wingdings" w:hint="default"/>
      </w:rPr>
    </w:lvl>
    <w:lvl w:ilvl="3" w:tplc="04060001" w:tentative="1">
      <w:start w:val="1"/>
      <w:numFmt w:val="bullet"/>
      <w:lvlText w:val=""/>
      <w:lvlJc w:val="left"/>
      <w:pPr>
        <w:ind w:left="2544" w:hanging="360"/>
      </w:pPr>
      <w:rPr>
        <w:rFonts w:ascii="Symbol" w:hAnsi="Symbol" w:hint="default"/>
      </w:rPr>
    </w:lvl>
    <w:lvl w:ilvl="4" w:tplc="04060003" w:tentative="1">
      <w:start w:val="1"/>
      <w:numFmt w:val="bullet"/>
      <w:lvlText w:val="o"/>
      <w:lvlJc w:val="left"/>
      <w:pPr>
        <w:ind w:left="3264" w:hanging="360"/>
      </w:pPr>
      <w:rPr>
        <w:rFonts w:ascii="Courier New" w:hAnsi="Courier New" w:cs="Courier New" w:hint="default"/>
      </w:rPr>
    </w:lvl>
    <w:lvl w:ilvl="5" w:tplc="04060005" w:tentative="1">
      <w:start w:val="1"/>
      <w:numFmt w:val="bullet"/>
      <w:lvlText w:val=""/>
      <w:lvlJc w:val="left"/>
      <w:pPr>
        <w:ind w:left="3984" w:hanging="360"/>
      </w:pPr>
      <w:rPr>
        <w:rFonts w:ascii="Wingdings" w:hAnsi="Wingdings" w:hint="default"/>
      </w:rPr>
    </w:lvl>
    <w:lvl w:ilvl="6" w:tplc="04060001" w:tentative="1">
      <w:start w:val="1"/>
      <w:numFmt w:val="bullet"/>
      <w:lvlText w:val=""/>
      <w:lvlJc w:val="left"/>
      <w:pPr>
        <w:ind w:left="4704" w:hanging="360"/>
      </w:pPr>
      <w:rPr>
        <w:rFonts w:ascii="Symbol" w:hAnsi="Symbol" w:hint="default"/>
      </w:rPr>
    </w:lvl>
    <w:lvl w:ilvl="7" w:tplc="04060003" w:tentative="1">
      <w:start w:val="1"/>
      <w:numFmt w:val="bullet"/>
      <w:lvlText w:val="o"/>
      <w:lvlJc w:val="left"/>
      <w:pPr>
        <w:ind w:left="5424" w:hanging="360"/>
      </w:pPr>
      <w:rPr>
        <w:rFonts w:ascii="Courier New" w:hAnsi="Courier New" w:cs="Courier New" w:hint="default"/>
      </w:rPr>
    </w:lvl>
    <w:lvl w:ilvl="8" w:tplc="04060005" w:tentative="1">
      <w:start w:val="1"/>
      <w:numFmt w:val="bullet"/>
      <w:lvlText w:val=""/>
      <w:lvlJc w:val="left"/>
      <w:pPr>
        <w:ind w:left="6144" w:hanging="360"/>
      </w:pPr>
      <w:rPr>
        <w:rFonts w:ascii="Wingdings" w:hAnsi="Wingdings" w:hint="default"/>
      </w:rPr>
    </w:lvl>
  </w:abstractNum>
  <w:abstractNum w:abstractNumId="46" w15:restartNumberingAfterBreak="0">
    <w:nsid w:val="7F5B1343"/>
    <w:multiLevelType w:val="hybridMultilevel"/>
    <w:tmpl w:val="6A56C952"/>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10"/>
  </w:num>
  <w:num w:numId="2">
    <w:abstractNumId w:val="37"/>
  </w:num>
  <w:num w:numId="3">
    <w:abstractNumId w:val="25"/>
  </w:num>
  <w:num w:numId="4">
    <w:abstractNumId w:val="33"/>
  </w:num>
  <w:num w:numId="5">
    <w:abstractNumId w:val="42"/>
  </w:num>
  <w:num w:numId="6">
    <w:abstractNumId w:val="29"/>
  </w:num>
  <w:num w:numId="7">
    <w:abstractNumId w:val="18"/>
  </w:num>
  <w:num w:numId="8">
    <w:abstractNumId w:val="5"/>
  </w:num>
  <w:num w:numId="9">
    <w:abstractNumId w:val="6"/>
  </w:num>
  <w:num w:numId="10">
    <w:abstractNumId w:val="16"/>
  </w:num>
  <w:num w:numId="11">
    <w:abstractNumId w:val="41"/>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19"/>
  </w:num>
  <w:num w:numId="14">
    <w:abstractNumId w:val="4"/>
  </w:num>
  <w:num w:numId="15">
    <w:abstractNumId w:val="36"/>
  </w:num>
  <w:num w:numId="16">
    <w:abstractNumId w:val="44"/>
  </w:num>
  <w:num w:numId="17">
    <w:abstractNumId w:val="26"/>
  </w:num>
  <w:num w:numId="18">
    <w:abstractNumId w:val="28"/>
  </w:num>
  <w:num w:numId="19">
    <w:abstractNumId w:val="2"/>
  </w:num>
  <w:num w:numId="20">
    <w:abstractNumId w:val="14"/>
  </w:num>
  <w:num w:numId="21">
    <w:abstractNumId w:val="23"/>
  </w:num>
  <w:num w:numId="22">
    <w:abstractNumId w:val="35"/>
  </w:num>
  <w:num w:numId="23">
    <w:abstractNumId w:val="13"/>
  </w:num>
  <w:num w:numId="24">
    <w:abstractNumId w:val="32"/>
  </w:num>
  <w:num w:numId="25">
    <w:abstractNumId w:val="8"/>
  </w:num>
  <w:num w:numId="26">
    <w:abstractNumId w:val="39"/>
  </w:num>
  <w:num w:numId="27">
    <w:abstractNumId w:val="17"/>
  </w:num>
  <w:num w:numId="28">
    <w:abstractNumId w:val="30"/>
  </w:num>
  <w:num w:numId="29">
    <w:abstractNumId w:val="20"/>
  </w:num>
  <w:num w:numId="30">
    <w:abstractNumId w:val="1"/>
  </w:num>
  <w:num w:numId="31">
    <w:abstractNumId w:val="12"/>
  </w:num>
  <w:num w:numId="32">
    <w:abstractNumId w:val="34"/>
  </w:num>
  <w:num w:numId="33">
    <w:abstractNumId w:val="15"/>
  </w:num>
  <w:num w:numId="34">
    <w:abstractNumId w:val="45"/>
  </w:num>
  <w:num w:numId="35">
    <w:abstractNumId w:val="43"/>
  </w:num>
  <w:num w:numId="36">
    <w:abstractNumId w:val="38"/>
  </w:num>
  <w:num w:numId="37">
    <w:abstractNumId w:val="21"/>
  </w:num>
  <w:num w:numId="38">
    <w:abstractNumId w:val="24"/>
  </w:num>
  <w:num w:numId="39">
    <w:abstractNumId w:val="22"/>
  </w:num>
  <w:num w:numId="40">
    <w:abstractNumId w:val="40"/>
  </w:num>
  <w:num w:numId="41">
    <w:abstractNumId w:val="9"/>
  </w:num>
  <w:num w:numId="42">
    <w:abstractNumId w:val="31"/>
  </w:num>
  <w:num w:numId="43">
    <w:abstractNumId w:val="11"/>
  </w:num>
  <w:num w:numId="44">
    <w:abstractNumId w:val="27"/>
  </w:num>
  <w:num w:numId="45">
    <w:abstractNumId w:val="7"/>
  </w:num>
  <w:num w:numId="46">
    <w:abstractNumId w:val="4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4F"/>
    <w:rsid w:val="000137FB"/>
    <w:rsid w:val="000750ED"/>
    <w:rsid w:val="000910F4"/>
    <w:rsid w:val="000B6779"/>
    <w:rsid w:val="000C7C9B"/>
    <w:rsid w:val="000E0F0C"/>
    <w:rsid w:val="0011456F"/>
    <w:rsid w:val="00156C24"/>
    <w:rsid w:val="001575ED"/>
    <w:rsid w:val="001619C9"/>
    <w:rsid w:val="001637C6"/>
    <w:rsid w:val="00176058"/>
    <w:rsid w:val="001B6FD1"/>
    <w:rsid w:val="001F01A7"/>
    <w:rsid w:val="00213F1E"/>
    <w:rsid w:val="0024363B"/>
    <w:rsid w:val="002570B0"/>
    <w:rsid w:val="00272721"/>
    <w:rsid w:val="00281D4D"/>
    <w:rsid w:val="00282D57"/>
    <w:rsid w:val="00290964"/>
    <w:rsid w:val="00297844"/>
    <w:rsid w:val="002E4807"/>
    <w:rsid w:val="002E6E97"/>
    <w:rsid w:val="002F00AD"/>
    <w:rsid w:val="0031353E"/>
    <w:rsid w:val="00346E85"/>
    <w:rsid w:val="00381AC6"/>
    <w:rsid w:val="003C5335"/>
    <w:rsid w:val="003D1FC9"/>
    <w:rsid w:val="003F5E0C"/>
    <w:rsid w:val="00413083"/>
    <w:rsid w:val="004149DD"/>
    <w:rsid w:val="004317EE"/>
    <w:rsid w:val="00451B61"/>
    <w:rsid w:val="004654D7"/>
    <w:rsid w:val="004B55A8"/>
    <w:rsid w:val="004D1243"/>
    <w:rsid w:val="00513CD9"/>
    <w:rsid w:val="00521237"/>
    <w:rsid w:val="0052315E"/>
    <w:rsid w:val="0053072F"/>
    <w:rsid w:val="005406C0"/>
    <w:rsid w:val="005426AC"/>
    <w:rsid w:val="00553F02"/>
    <w:rsid w:val="00567664"/>
    <w:rsid w:val="0057322D"/>
    <w:rsid w:val="005850A7"/>
    <w:rsid w:val="00590BD4"/>
    <w:rsid w:val="00591308"/>
    <w:rsid w:val="005B2E60"/>
    <w:rsid w:val="005B5E87"/>
    <w:rsid w:val="005C0407"/>
    <w:rsid w:val="005D4103"/>
    <w:rsid w:val="005D4F4D"/>
    <w:rsid w:val="005F3558"/>
    <w:rsid w:val="00631CD1"/>
    <w:rsid w:val="00634FF3"/>
    <w:rsid w:val="00644F7E"/>
    <w:rsid w:val="00655D2F"/>
    <w:rsid w:val="006D1A3E"/>
    <w:rsid w:val="006D472D"/>
    <w:rsid w:val="006D4A77"/>
    <w:rsid w:val="006E029B"/>
    <w:rsid w:val="00703022"/>
    <w:rsid w:val="0071125E"/>
    <w:rsid w:val="00727FDE"/>
    <w:rsid w:val="00734D85"/>
    <w:rsid w:val="00770E39"/>
    <w:rsid w:val="007740EF"/>
    <w:rsid w:val="007A25B3"/>
    <w:rsid w:val="00823BFA"/>
    <w:rsid w:val="00854D04"/>
    <w:rsid w:val="008A1E10"/>
    <w:rsid w:val="008B207F"/>
    <w:rsid w:val="008C79AF"/>
    <w:rsid w:val="0094076C"/>
    <w:rsid w:val="0094306E"/>
    <w:rsid w:val="00964665"/>
    <w:rsid w:val="009746A3"/>
    <w:rsid w:val="009B0299"/>
    <w:rsid w:val="009C5AF3"/>
    <w:rsid w:val="009C775A"/>
    <w:rsid w:val="009D43EE"/>
    <w:rsid w:val="009E0333"/>
    <w:rsid w:val="009F680C"/>
    <w:rsid w:val="009F7AA6"/>
    <w:rsid w:val="00A26483"/>
    <w:rsid w:val="00A37B03"/>
    <w:rsid w:val="00A47910"/>
    <w:rsid w:val="00A95A5E"/>
    <w:rsid w:val="00A97A55"/>
    <w:rsid w:val="00AF02ED"/>
    <w:rsid w:val="00AF0F93"/>
    <w:rsid w:val="00B05EC5"/>
    <w:rsid w:val="00B160B8"/>
    <w:rsid w:val="00B16843"/>
    <w:rsid w:val="00B179D7"/>
    <w:rsid w:val="00B20FF0"/>
    <w:rsid w:val="00B32E37"/>
    <w:rsid w:val="00B4395A"/>
    <w:rsid w:val="00B60528"/>
    <w:rsid w:val="00B620D3"/>
    <w:rsid w:val="00B81D13"/>
    <w:rsid w:val="00B861C9"/>
    <w:rsid w:val="00BA2525"/>
    <w:rsid w:val="00BB6281"/>
    <w:rsid w:val="00BD1384"/>
    <w:rsid w:val="00BF1D97"/>
    <w:rsid w:val="00BF3D2E"/>
    <w:rsid w:val="00BF74A8"/>
    <w:rsid w:val="00C2250A"/>
    <w:rsid w:val="00C350A1"/>
    <w:rsid w:val="00C46A0C"/>
    <w:rsid w:val="00C652C7"/>
    <w:rsid w:val="00C82846"/>
    <w:rsid w:val="00CF5BEC"/>
    <w:rsid w:val="00D06F34"/>
    <w:rsid w:val="00D23CD9"/>
    <w:rsid w:val="00D60343"/>
    <w:rsid w:val="00D864D3"/>
    <w:rsid w:val="00D87E78"/>
    <w:rsid w:val="00D9481F"/>
    <w:rsid w:val="00D96CC2"/>
    <w:rsid w:val="00DB3EE1"/>
    <w:rsid w:val="00DE2395"/>
    <w:rsid w:val="00DE39B4"/>
    <w:rsid w:val="00E07F5F"/>
    <w:rsid w:val="00E205AE"/>
    <w:rsid w:val="00E30AA7"/>
    <w:rsid w:val="00E417C8"/>
    <w:rsid w:val="00E770B3"/>
    <w:rsid w:val="00EB0987"/>
    <w:rsid w:val="00EC5359"/>
    <w:rsid w:val="00EE41A8"/>
    <w:rsid w:val="00F45220"/>
    <w:rsid w:val="00F463CB"/>
    <w:rsid w:val="00F54B40"/>
    <w:rsid w:val="00F73B85"/>
    <w:rsid w:val="00F8168E"/>
    <w:rsid w:val="00F93E4F"/>
    <w:rsid w:val="00FC3042"/>
    <w:rsid w:val="00FD4CCD"/>
    <w:rsid w:val="00FD53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A9C6"/>
  <w15:chartTrackingRefBased/>
  <w15:docId w15:val="{A4A60EB7-6158-493F-9C84-AE9AF55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987"/>
    <w:pPr>
      <w:spacing w:before="60" w:after="60" w:line="240" w:lineRule="auto"/>
    </w:pPr>
    <w:rPr>
      <w:rFonts w:ascii="Verdana" w:eastAsia="Times New Roman" w:hAnsi="Verdana" w:cs="Times New Roman"/>
      <w:sz w:val="23"/>
      <w:szCs w:val="24"/>
      <w:lang w:eastAsia="da-DK"/>
    </w:rPr>
  </w:style>
  <w:style w:type="paragraph" w:styleId="Overskrift1">
    <w:name w:val="heading 1"/>
    <w:basedOn w:val="Normal"/>
    <w:next w:val="Normal"/>
    <w:link w:val="Overskrift1Tegn"/>
    <w:uiPriority w:val="9"/>
    <w:qFormat/>
    <w:rsid w:val="00EB0987"/>
    <w:pPr>
      <w:keepNext/>
      <w:pageBreakBefore/>
      <w:spacing w:before="180"/>
      <w:outlineLvl w:val="0"/>
    </w:pPr>
    <w:rPr>
      <w:rFonts w:cs="Arial"/>
      <w:b/>
      <w:bCs/>
      <w:kern w:val="32"/>
      <w:sz w:val="32"/>
      <w:szCs w:val="32"/>
    </w:rPr>
  </w:style>
  <w:style w:type="paragraph" w:styleId="Overskrift2">
    <w:name w:val="heading 2"/>
    <w:basedOn w:val="Normal"/>
    <w:next w:val="Normal"/>
    <w:link w:val="Overskrift2Tegn"/>
    <w:qFormat/>
    <w:rsid w:val="00EB0987"/>
    <w:pPr>
      <w:keepNext/>
      <w:spacing w:before="180"/>
      <w:outlineLvl w:val="1"/>
    </w:pPr>
    <w:rPr>
      <w:rFonts w:cs="Arial"/>
      <w:b/>
      <w:bCs/>
      <w:iCs/>
      <w:sz w:val="28"/>
      <w:szCs w:val="28"/>
    </w:rPr>
  </w:style>
  <w:style w:type="paragraph" w:styleId="Overskrift3">
    <w:name w:val="heading 3"/>
    <w:basedOn w:val="Normal"/>
    <w:next w:val="Normal"/>
    <w:link w:val="Overskrift3Tegn"/>
    <w:qFormat/>
    <w:rsid w:val="00EB0987"/>
    <w:pPr>
      <w:keepNext/>
      <w:spacing w:before="100"/>
      <w:outlineLvl w:val="2"/>
    </w:pPr>
    <w:rPr>
      <w:rFonts w:cs="Arial"/>
      <w:b/>
      <w:bCs/>
      <w:sz w:val="25"/>
      <w:szCs w:val="26"/>
    </w:rPr>
  </w:style>
  <w:style w:type="paragraph" w:styleId="Overskrift4">
    <w:name w:val="heading 4"/>
    <w:basedOn w:val="Normal"/>
    <w:next w:val="Normal"/>
    <w:link w:val="Overskrift4Tegn"/>
    <w:qFormat/>
    <w:rsid w:val="00EB0987"/>
    <w:pPr>
      <w:keepNext/>
      <w:spacing w:before="120"/>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B0987"/>
    <w:rPr>
      <w:rFonts w:ascii="Verdana" w:eastAsia="Times New Roman" w:hAnsi="Verdana" w:cs="Arial"/>
      <w:b/>
      <w:bCs/>
      <w:kern w:val="32"/>
      <w:sz w:val="32"/>
      <w:szCs w:val="32"/>
      <w:lang w:eastAsia="da-DK"/>
    </w:rPr>
  </w:style>
  <w:style w:type="character" w:customStyle="1" w:styleId="Overskrift2Tegn">
    <w:name w:val="Overskrift 2 Tegn"/>
    <w:basedOn w:val="Standardskrifttypeiafsnit"/>
    <w:link w:val="Overskrift2"/>
    <w:rsid w:val="00EB0987"/>
    <w:rPr>
      <w:rFonts w:ascii="Verdana" w:eastAsia="Times New Roman" w:hAnsi="Verdana" w:cs="Arial"/>
      <w:b/>
      <w:bCs/>
      <w:iCs/>
      <w:sz w:val="28"/>
      <w:szCs w:val="28"/>
      <w:lang w:eastAsia="da-DK"/>
    </w:rPr>
  </w:style>
  <w:style w:type="character" w:customStyle="1" w:styleId="Overskrift3Tegn">
    <w:name w:val="Overskrift 3 Tegn"/>
    <w:basedOn w:val="Standardskrifttypeiafsnit"/>
    <w:link w:val="Overskrift3"/>
    <w:rsid w:val="00EB0987"/>
    <w:rPr>
      <w:rFonts w:ascii="Verdana" w:eastAsia="Times New Roman" w:hAnsi="Verdana" w:cs="Arial"/>
      <w:b/>
      <w:bCs/>
      <w:sz w:val="25"/>
      <w:szCs w:val="26"/>
      <w:lang w:eastAsia="da-DK"/>
    </w:rPr>
  </w:style>
  <w:style w:type="character" w:customStyle="1" w:styleId="Overskrift4Tegn">
    <w:name w:val="Overskrift 4 Tegn"/>
    <w:basedOn w:val="Standardskrifttypeiafsnit"/>
    <w:link w:val="Overskrift4"/>
    <w:rsid w:val="00EB0987"/>
    <w:rPr>
      <w:rFonts w:ascii="Verdana" w:eastAsia="Times New Roman" w:hAnsi="Verdana" w:cs="Times New Roman"/>
      <w:b/>
      <w:bCs/>
      <w:sz w:val="23"/>
      <w:szCs w:val="28"/>
      <w:lang w:eastAsia="da-DK"/>
    </w:rPr>
  </w:style>
  <w:style w:type="paragraph" w:styleId="Sidehoved">
    <w:name w:val="header"/>
    <w:basedOn w:val="Normal"/>
    <w:link w:val="SidehovedTegn"/>
    <w:uiPriority w:val="99"/>
    <w:rsid w:val="00EB0987"/>
    <w:pPr>
      <w:tabs>
        <w:tab w:val="center" w:pos="4819"/>
        <w:tab w:val="right" w:pos="9638"/>
      </w:tabs>
    </w:pPr>
  </w:style>
  <w:style w:type="character" w:customStyle="1" w:styleId="SidehovedTegn">
    <w:name w:val="Sidehoved Tegn"/>
    <w:basedOn w:val="Standardskrifttypeiafsnit"/>
    <w:link w:val="Sidehoved"/>
    <w:uiPriority w:val="99"/>
    <w:rsid w:val="00EB0987"/>
    <w:rPr>
      <w:rFonts w:ascii="Verdana" w:eastAsia="Times New Roman" w:hAnsi="Verdana" w:cs="Times New Roman"/>
      <w:sz w:val="23"/>
      <w:szCs w:val="24"/>
      <w:lang w:eastAsia="da-DK"/>
    </w:rPr>
  </w:style>
  <w:style w:type="paragraph" w:styleId="Sidefod">
    <w:name w:val="footer"/>
    <w:basedOn w:val="Normal"/>
    <w:link w:val="SidefodTegn"/>
    <w:uiPriority w:val="99"/>
    <w:rsid w:val="00EB0987"/>
    <w:pPr>
      <w:tabs>
        <w:tab w:val="center" w:pos="4819"/>
        <w:tab w:val="right" w:pos="9638"/>
      </w:tabs>
    </w:pPr>
  </w:style>
  <w:style w:type="character" w:customStyle="1" w:styleId="SidefodTegn">
    <w:name w:val="Sidefod Tegn"/>
    <w:basedOn w:val="Standardskrifttypeiafsnit"/>
    <w:link w:val="Sidefod"/>
    <w:uiPriority w:val="99"/>
    <w:rsid w:val="00EB0987"/>
    <w:rPr>
      <w:rFonts w:ascii="Verdana" w:eastAsia="Times New Roman" w:hAnsi="Verdana" w:cs="Times New Roman"/>
      <w:sz w:val="23"/>
      <w:szCs w:val="24"/>
      <w:lang w:eastAsia="da-DK"/>
    </w:rPr>
  </w:style>
  <w:style w:type="character" w:styleId="Sidetal">
    <w:name w:val="page number"/>
    <w:basedOn w:val="Standardskrifttypeiafsnit"/>
    <w:rsid w:val="00EB0987"/>
  </w:style>
  <w:style w:type="paragraph" w:styleId="Indholdsfortegnelse1">
    <w:name w:val="toc 1"/>
    <w:basedOn w:val="Normal"/>
    <w:next w:val="Normal"/>
    <w:autoRedefine/>
    <w:uiPriority w:val="39"/>
    <w:rsid w:val="00EB0987"/>
    <w:pPr>
      <w:tabs>
        <w:tab w:val="right" w:leader="dot" w:pos="9628"/>
      </w:tabs>
      <w:spacing w:before="120"/>
    </w:pPr>
    <w:rPr>
      <w:rFonts w:cs="Arial"/>
      <w:b/>
      <w:bCs/>
      <w:caps/>
      <w:noProof/>
      <w:sz w:val="24"/>
    </w:rPr>
  </w:style>
  <w:style w:type="paragraph" w:styleId="Indholdsfortegnelse2">
    <w:name w:val="toc 2"/>
    <w:basedOn w:val="Normal"/>
    <w:next w:val="Normal"/>
    <w:autoRedefine/>
    <w:uiPriority w:val="39"/>
    <w:rsid w:val="00EB0987"/>
    <w:pPr>
      <w:tabs>
        <w:tab w:val="right" w:leader="dot" w:pos="9628"/>
      </w:tabs>
      <w:spacing w:before="40" w:after="40"/>
      <w:ind w:left="567"/>
    </w:pPr>
    <w:rPr>
      <w:bCs/>
      <w:sz w:val="22"/>
      <w:szCs w:val="20"/>
    </w:rPr>
  </w:style>
  <w:style w:type="paragraph" w:styleId="Indholdsfortegnelse3">
    <w:name w:val="toc 3"/>
    <w:basedOn w:val="Normal"/>
    <w:next w:val="Normal"/>
    <w:autoRedefine/>
    <w:semiHidden/>
    <w:rsid w:val="00EB0987"/>
    <w:pPr>
      <w:ind w:left="240"/>
    </w:pPr>
    <w:rPr>
      <w:szCs w:val="20"/>
    </w:rPr>
  </w:style>
  <w:style w:type="paragraph" w:styleId="Indholdsfortegnelse4">
    <w:name w:val="toc 4"/>
    <w:basedOn w:val="Normal"/>
    <w:next w:val="Normal"/>
    <w:autoRedefine/>
    <w:semiHidden/>
    <w:rsid w:val="00EB0987"/>
    <w:pPr>
      <w:ind w:left="480"/>
    </w:pPr>
    <w:rPr>
      <w:sz w:val="20"/>
      <w:szCs w:val="20"/>
    </w:rPr>
  </w:style>
  <w:style w:type="paragraph" w:styleId="Indholdsfortegnelse5">
    <w:name w:val="toc 5"/>
    <w:basedOn w:val="Normal"/>
    <w:next w:val="Normal"/>
    <w:autoRedefine/>
    <w:semiHidden/>
    <w:rsid w:val="00EB0987"/>
    <w:pPr>
      <w:ind w:left="720"/>
    </w:pPr>
    <w:rPr>
      <w:sz w:val="20"/>
      <w:szCs w:val="20"/>
    </w:rPr>
  </w:style>
  <w:style w:type="paragraph" w:styleId="Indholdsfortegnelse6">
    <w:name w:val="toc 6"/>
    <w:basedOn w:val="Normal"/>
    <w:next w:val="Normal"/>
    <w:autoRedefine/>
    <w:semiHidden/>
    <w:rsid w:val="00EB0987"/>
    <w:pPr>
      <w:ind w:left="960"/>
    </w:pPr>
    <w:rPr>
      <w:sz w:val="20"/>
      <w:szCs w:val="20"/>
    </w:rPr>
  </w:style>
  <w:style w:type="paragraph" w:styleId="Indholdsfortegnelse7">
    <w:name w:val="toc 7"/>
    <w:basedOn w:val="Normal"/>
    <w:next w:val="Normal"/>
    <w:autoRedefine/>
    <w:semiHidden/>
    <w:rsid w:val="00EB0987"/>
    <w:pPr>
      <w:ind w:left="1200"/>
    </w:pPr>
    <w:rPr>
      <w:sz w:val="20"/>
      <w:szCs w:val="20"/>
    </w:rPr>
  </w:style>
  <w:style w:type="paragraph" w:styleId="Indholdsfortegnelse8">
    <w:name w:val="toc 8"/>
    <w:basedOn w:val="Normal"/>
    <w:next w:val="Normal"/>
    <w:autoRedefine/>
    <w:semiHidden/>
    <w:rsid w:val="00EB0987"/>
    <w:pPr>
      <w:ind w:left="1440"/>
    </w:pPr>
    <w:rPr>
      <w:sz w:val="20"/>
      <w:szCs w:val="20"/>
    </w:rPr>
  </w:style>
  <w:style w:type="paragraph" w:styleId="Indholdsfortegnelse9">
    <w:name w:val="toc 9"/>
    <w:basedOn w:val="Normal"/>
    <w:next w:val="Normal"/>
    <w:autoRedefine/>
    <w:semiHidden/>
    <w:rsid w:val="00EB0987"/>
    <w:pPr>
      <w:ind w:left="1680"/>
    </w:pPr>
    <w:rPr>
      <w:sz w:val="20"/>
      <w:szCs w:val="20"/>
    </w:rPr>
  </w:style>
  <w:style w:type="paragraph" w:customStyle="1" w:styleId="Default">
    <w:name w:val="Default"/>
    <w:rsid w:val="00EB0987"/>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Hyperlink">
    <w:name w:val="Hyperlink"/>
    <w:basedOn w:val="Standardskrifttypeiafsnit"/>
    <w:uiPriority w:val="99"/>
    <w:rsid w:val="00EB0987"/>
    <w:rPr>
      <w:color w:val="0000FF"/>
      <w:u w:val="single"/>
    </w:rPr>
  </w:style>
  <w:style w:type="paragraph" w:styleId="Brdtekst3">
    <w:name w:val="Body Text 3"/>
    <w:link w:val="Brdtekst3Tegn"/>
    <w:rsid w:val="00EB0987"/>
    <w:pPr>
      <w:tabs>
        <w:tab w:val="left" w:pos="720"/>
      </w:tabs>
      <w:spacing w:after="96" w:line="249" w:lineRule="auto"/>
    </w:pPr>
    <w:rPr>
      <w:rFonts w:ascii="Century Schoolbook" w:eastAsia="Times New Roman" w:hAnsi="Century Schoolbook" w:cs="Times New Roman"/>
      <w:color w:val="000000"/>
      <w:kern w:val="28"/>
      <w:sz w:val="19"/>
      <w:szCs w:val="19"/>
      <w:lang w:eastAsia="da-DK"/>
    </w:rPr>
  </w:style>
  <w:style w:type="character" w:customStyle="1" w:styleId="Brdtekst3Tegn">
    <w:name w:val="Brødtekst 3 Tegn"/>
    <w:basedOn w:val="Standardskrifttypeiafsnit"/>
    <w:link w:val="Brdtekst3"/>
    <w:rsid w:val="00EB0987"/>
    <w:rPr>
      <w:rFonts w:ascii="Century Schoolbook" w:eastAsia="Times New Roman" w:hAnsi="Century Schoolbook" w:cs="Times New Roman"/>
      <w:color w:val="000000"/>
      <w:kern w:val="28"/>
      <w:sz w:val="19"/>
      <w:szCs w:val="19"/>
      <w:lang w:eastAsia="da-DK"/>
    </w:rPr>
  </w:style>
  <w:style w:type="paragraph" w:styleId="Titel">
    <w:name w:val="Title"/>
    <w:basedOn w:val="Normal"/>
    <w:link w:val="TitelTegn"/>
    <w:qFormat/>
    <w:rsid w:val="00EB0987"/>
    <w:pPr>
      <w:jc w:val="center"/>
    </w:pPr>
    <w:rPr>
      <w:rFonts w:ascii="Arial" w:hAnsi="Arial" w:cs="Arial"/>
      <w:szCs w:val="20"/>
    </w:rPr>
  </w:style>
  <w:style w:type="character" w:customStyle="1" w:styleId="TitelTegn">
    <w:name w:val="Titel Tegn"/>
    <w:basedOn w:val="Standardskrifttypeiafsnit"/>
    <w:link w:val="Titel"/>
    <w:rsid w:val="00EB0987"/>
    <w:rPr>
      <w:rFonts w:ascii="Arial" w:eastAsia="Times New Roman" w:hAnsi="Arial" w:cs="Arial"/>
      <w:sz w:val="23"/>
      <w:szCs w:val="20"/>
      <w:lang w:eastAsia="da-DK"/>
    </w:rPr>
  </w:style>
  <w:style w:type="paragraph" w:styleId="Undertitel">
    <w:name w:val="Subtitle"/>
    <w:basedOn w:val="Normal"/>
    <w:link w:val="UndertitelTegn"/>
    <w:qFormat/>
    <w:rsid w:val="00EB0987"/>
    <w:pPr>
      <w:spacing w:before="20" w:after="20"/>
      <w:jc w:val="center"/>
    </w:pPr>
    <w:rPr>
      <w:rFonts w:ascii="Arial" w:hAnsi="Arial" w:cs="Arial"/>
      <w:b/>
      <w:bCs/>
      <w:sz w:val="28"/>
      <w:szCs w:val="20"/>
    </w:rPr>
  </w:style>
  <w:style w:type="character" w:customStyle="1" w:styleId="UndertitelTegn">
    <w:name w:val="Undertitel Tegn"/>
    <w:basedOn w:val="Standardskrifttypeiafsnit"/>
    <w:link w:val="Undertitel"/>
    <w:rsid w:val="00EB0987"/>
    <w:rPr>
      <w:rFonts w:ascii="Arial" w:eastAsia="Times New Roman" w:hAnsi="Arial" w:cs="Arial"/>
      <w:b/>
      <w:bCs/>
      <w:sz w:val="28"/>
      <w:szCs w:val="20"/>
      <w:lang w:eastAsia="da-DK"/>
    </w:rPr>
  </w:style>
  <w:style w:type="table" w:styleId="Tabel-Gitter">
    <w:name w:val="Table Grid"/>
    <w:basedOn w:val="Tabel-Normal"/>
    <w:uiPriority w:val="59"/>
    <w:rsid w:val="00EB098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B0987"/>
    <w:pPr>
      <w:spacing w:before="100" w:beforeAutospacing="1" w:after="100" w:afterAutospacing="1"/>
    </w:pPr>
  </w:style>
  <w:style w:type="paragraph" w:customStyle="1" w:styleId="TypografiOverskrift3IkkeFed">
    <w:name w:val="Typografi Overskrift 3 + Ikke Fed"/>
    <w:basedOn w:val="Overskrift3"/>
    <w:link w:val="TypografiOverskrift3IkkeFedTegn"/>
    <w:rsid w:val="00EB0987"/>
    <w:pPr>
      <w:spacing w:before="180"/>
    </w:pPr>
    <w:rPr>
      <w:b w:val="0"/>
      <w:bCs w:val="0"/>
    </w:rPr>
  </w:style>
  <w:style w:type="character" w:customStyle="1" w:styleId="TypografiOverskrift3IkkeFedTegn">
    <w:name w:val="Typografi Overskrift 3 + Ikke Fed Tegn"/>
    <w:basedOn w:val="Overskrift3Tegn"/>
    <w:link w:val="TypografiOverskrift3IkkeFed"/>
    <w:rsid w:val="00EB0987"/>
    <w:rPr>
      <w:rFonts w:ascii="Verdana" w:eastAsia="Times New Roman" w:hAnsi="Verdana" w:cs="Arial"/>
      <w:b w:val="0"/>
      <w:bCs w:val="0"/>
      <w:sz w:val="25"/>
      <w:szCs w:val="26"/>
      <w:lang w:eastAsia="da-DK"/>
    </w:rPr>
  </w:style>
  <w:style w:type="paragraph" w:styleId="Markeringsbobletekst">
    <w:name w:val="Balloon Text"/>
    <w:basedOn w:val="Normal"/>
    <w:link w:val="MarkeringsbobletekstTegn"/>
    <w:uiPriority w:val="99"/>
    <w:semiHidden/>
    <w:rsid w:val="00EB09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987"/>
    <w:rPr>
      <w:rFonts w:ascii="Tahoma" w:eastAsia="Times New Roman" w:hAnsi="Tahoma" w:cs="Tahoma"/>
      <w:sz w:val="16"/>
      <w:szCs w:val="16"/>
      <w:lang w:eastAsia="da-DK"/>
    </w:rPr>
  </w:style>
  <w:style w:type="character" w:styleId="Kommentarhenvisning">
    <w:name w:val="annotation reference"/>
    <w:basedOn w:val="Standardskrifttypeiafsnit"/>
    <w:semiHidden/>
    <w:rsid w:val="00EB0987"/>
    <w:rPr>
      <w:sz w:val="16"/>
      <w:szCs w:val="16"/>
    </w:rPr>
  </w:style>
  <w:style w:type="paragraph" w:styleId="Kommentartekst">
    <w:name w:val="annotation text"/>
    <w:basedOn w:val="Normal"/>
    <w:link w:val="KommentartekstTegn"/>
    <w:semiHidden/>
    <w:rsid w:val="00EB0987"/>
    <w:rPr>
      <w:sz w:val="20"/>
      <w:szCs w:val="20"/>
    </w:rPr>
  </w:style>
  <w:style w:type="character" w:customStyle="1" w:styleId="KommentartekstTegn">
    <w:name w:val="Kommentartekst Tegn"/>
    <w:basedOn w:val="Standardskrifttypeiafsnit"/>
    <w:link w:val="Kommentartekst"/>
    <w:semiHidden/>
    <w:rsid w:val="00EB098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semiHidden/>
    <w:rsid w:val="00EB0987"/>
    <w:rPr>
      <w:b/>
      <w:bCs/>
    </w:rPr>
  </w:style>
  <w:style w:type="character" w:customStyle="1" w:styleId="KommentaremneTegn">
    <w:name w:val="Kommentaremne Tegn"/>
    <w:basedOn w:val="KommentartekstTegn"/>
    <w:link w:val="Kommentaremne"/>
    <w:semiHidden/>
    <w:rsid w:val="00EB0987"/>
    <w:rPr>
      <w:rFonts w:ascii="Verdana" w:eastAsia="Times New Roman" w:hAnsi="Verdana" w:cs="Times New Roman"/>
      <w:b/>
      <w:bCs/>
      <w:sz w:val="20"/>
      <w:szCs w:val="20"/>
      <w:lang w:eastAsia="da-DK"/>
    </w:rPr>
  </w:style>
  <w:style w:type="paragraph" w:styleId="Listeafsnit">
    <w:name w:val="List Paragraph"/>
    <w:basedOn w:val="Normal"/>
    <w:uiPriority w:val="34"/>
    <w:qFormat/>
    <w:rsid w:val="00EB0987"/>
    <w:pPr>
      <w:ind w:left="720"/>
      <w:contextualSpacing/>
    </w:pPr>
  </w:style>
  <w:style w:type="character" w:styleId="Fremhv">
    <w:name w:val="Emphasis"/>
    <w:basedOn w:val="Standardskrifttypeiafsnit"/>
    <w:uiPriority w:val="20"/>
    <w:qFormat/>
    <w:rsid w:val="00EB0987"/>
    <w:rPr>
      <w:i/>
      <w:iCs/>
    </w:rPr>
  </w:style>
  <w:style w:type="paragraph" w:customStyle="1" w:styleId="Regnskab1kolonne">
    <w:name w:val="Regnskab  1 kolonne"/>
    <w:basedOn w:val="Normal"/>
    <w:rsid w:val="00EB0987"/>
    <w:pPr>
      <w:tabs>
        <w:tab w:val="decimal" w:pos="284"/>
        <w:tab w:val="left" w:pos="567"/>
        <w:tab w:val="right" w:leader="dot" w:pos="7938"/>
        <w:tab w:val="right" w:pos="8505"/>
        <w:tab w:val="decimal" w:pos="9639"/>
      </w:tabs>
      <w:spacing w:before="0" w:after="0"/>
    </w:pPr>
    <w:rPr>
      <w:rFonts w:ascii="Times New Roman" w:hAnsi="Times New Roman"/>
      <w:sz w:val="24"/>
      <w:szCs w:val="20"/>
    </w:rPr>
  </w:style>
  <w:style w:type="character" w:customStyle="1" w:styleId="Ulstomtale1">
    <w:name w:val="Uløst omtale1"/>
    <w:basedOn w:val="Standardskrifttypeiafsnit"/>
    <w:uiPriority w:val="99"/>
    <w:semiHidden/>
    <w:unhideWhenUsed/>
    <w:rsid w:val="00EB0987"/>
    <w:rPr>
      <w:color w:val="808080"/>
      <w:shd w:val="clear" w:color="auto" w:fill="E6E6E6"/>
    </w:rPr>
  </w:style>
  <w:style w:type="character" w:styleId="Strk">
    <w:name w:val="Strong"/>
    <w:basedOn w:val="Standardskrifttypeiafsnit"/>
    <w:qFormat/>
    <w:rsid w:val="00EB0987"/>
    <w:rPr>
      <w:b/>
      <w:bCs/>
    </w:rPr>
  </w:style>
  <w:style w:type="character" w:styleId="BesgtLink">
    <w:name w:val="FollowedHyperlink"/>
    <w:basedOn w:val="Standardskrifttypeiafsnit"/>
    <w:uiPriority w:val="99"/>
    <w:semiHidden/>
    <w:unhideWhenUsed/>
    <w:rsid w:val="00EB0987"/>
    <w:rPr>
      <w:color w:val="954F72" w:themeColor="followedHyperlink"/>
      <w:u w:val="single"/>
    </w:rPr>
  </w:style>
  <w:style w:type="character" w:styleId="Ulstomtale">
    <w:name w:val="Unresolved Mention"/>
    <w:basedOn w:val="Standardskrifttypeiafsnit"/>
    <w:uiPriority w:val="99"/>
    <w:semiHidden/>
    <w:unhideWhenUsed/>
    <w:rsid w:val="00EB0987"/>
    <w:rPr>
      <w:color w:val="808080"/>
      <w:shd w:val="clear" w:color="auto" w:fill="E6E6E6"/>
    </w:rPr>
  </w:style>
  <w:style w:type="table" w:styleId="Tabelgitter-lys">
    <w:name w:val="Grid Table Light"/>
    <w:basedOn w:val="Tabel-Normal"/>
    <w:uiPriority w:val="40"/>
    <w:rsid w:val="00EB0987"/>
    <w:pPr>
      <w:spacing w:after="0" w:line="240" w:lineRule="auto"/>
    </w:pPr>
    <w:rPr>
      <w:rFonts w:ascii="Times New Roman" w:eastAsia="Times New Roman" w:hAnsi="Times New Roman" w:cs="Times New Roman"/>
      <w:sz w:val="20"/>
      <w:szCs w:val="20"/>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B0987"/>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verskrift">
    <w:name w:val="TOC Heading"/>
    <w:basedOn w:val="Overskrift1"/>
    <w:next w:val="Normal"/>
    <w:uiPriority w:val="39"/>
    <w:semiHidden/>
    <w:unhideWhenUsed/>
    <w:qFormat/>
    <w:rsid w:val="00EB0987"/>
    <w:pPr>
      <w:keepLines/>
      <w:pageBreakBefore w:val="0"/>
      <w:spacing w:before="240" w:after="0"/>
      <w:outlineLvl w:val="9"/>
    </w:pPr>
    <w:rPr>
      <w:rFonts w:asciiTheme="majorHAnsi" w:eastAsiaTheme="majorEastAsia" w:hAnsiTheme="majorHAnsi" w:cstheme="majorBidi"/>
      <w:b w:val="0"/>
      <w:bCs w:val="0"/>
      <w:color w:val="2F5496" w:themeColor="accent1" w:themeShade="BF"/>
      <w:kern w:val="0"/>
    </w:rPr>
  </w:style>
  <w:style w:type="character" w:customStyle="1" w:styleId="apple-converted-space">
    <w:name w:val="apple-converted-space"/>
    <w:basedOn w:val="Standardskrifttypeiafsnit"/>
    <w:rsid w:val="00EB0987"/>
  </w:style>
  <w:style w:type="paragraph" w:styleId="Ingenafstand">
    <w:name w:val="No Spacing"/>
    <w:uiPriority w:val="1"/>
    <w:qFormat/>
    <w:rsid w:val="00EB0987"/>
    <w:pPr>
      <w:spacing w:after="0" w:line="240" w:lineRule="auto"/>
    </w:pPr>
  </w:style>
  <w:style w:type="character" w:customStyle="1" w:styleId="fl">
    <w:name w:val="fl"/>
    <w:basedOn w:val="Standardskrifttypeiafsnit"/>
    <w:rsid w:val="00EB0987"/>
  </w:style>
  <w:style w:type="character" w:customStyle="1" w:styleId="st">
    <w:name w:val="st"/>
    <w:basedOn w:val="Standardskrifttypeiafsnit"/>
    <w:rsid w:val="00EB0987"/>
  </w:style>
  <w:style w:type="paragraph" w:customStyle="1" w:styleId="Normal-Dokumentoverskrift">
    <w:name w:val="Normal - Dokument overskrift"/>
    <w:basedOn w:val="Normal"/>
    <w:uiPriority w:val="6"/>
    <w:rsid w:val="00EB0987"/>
    <w:pPr>
      <w:spacing w:before="0" w:after="0" w:line="300" w:lineRule="atLeast"/>
    </w:pPr>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allebro.dk" TargetMode="External"/><Relationship Id="rId13" Type="http://schemas.openxmlformats.org/officeDocument/2006/relationships/hyperlink" Target="mailto:mhm@hanquistel.dk" TargetMode="External"/><Relationship Id="rId18" Type="http://schemas.openxmlformats.org/officeDocument/2006/relationships/hyperlink" Target="mailto:tbh@bbsyd.dk" TargetMode="External"/><Relationship Id="rId3" Type="http://schemas.openxmlformats.org/officeDocument/2006/relationships/settings" Target="settings.xml"/><Relationship Id="rId7" Type="http://schemas.openxmlformats.org/officeDocument/2006/relationships/hyperlink" Target="mailto:bornehuset@eckersberg-friskole.dk" TargetMode="External"/><Relationship Id="rId12" Type="http://schemas.openxmlformats.org/officeDocument/2006/relationships/hyperlink" Target="mailto:net@se.dk" TargetMode="External"/><Relationship Id="rId17" Type="http://schemas.openxmlformats.org/officeDocument/2006/relationships/hyperlink" Target="http://blans.infoland.dk/blans-vandvaerk/"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ckersberg@eckersberg-friskole.dk" TargetMode="External"/><Relationship Id="rId11" Type="http://schemas.openxmlformats.org/officeDocument/2006/relationships/hyperlink" Target="http://blans.infoland.dk/blans-vandvaerk/" TargetMode="External"/><Relationship Id="rId5" Type="http://schemas.openxmlformats.org/officeDocument/2006/relationships/hyperlink" Target="http://naturstyrelsen.dk/media/nst/66712/kogevejledning%202013.pdf" TargetMode="External"/><Relationship Id="rId15" Type="http://schemas.openxmlformats.org/officeDocument/2006/relationships/hyperlink" Target="http://naturstyrelsen.dk/media/nst/11036340/vejledning_kvalitetssikring_juli_2014.pdf" TargetMode="External"/><Relationship Id="rId10" Type="http://schemas.openxmlformats.org/officeDocument/2006/relationships/hyperlink" Target="https://net.grundfos.com/grm/home.g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dningsportal.dk/spatialmap?&amp;profile=blans" TargetMode="External"/><Relationship Id="rId14" Type="http://schemas.openxmlformats.org/officeDocument/2006/relationships/hyperlink" Target="https://www.danva.dk/viden/beredskab-drikkevand/drift/beredskabspla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2889</Words>
  <Characters>17623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Brorholt Hvidt</dc:creator>
  <cp:keywords/>
  <dc:description/>
  <cp:lastModifiedBy>Torsten Brorholt Hvidt</cp:lastModifiedBy>
  <cp:revision>7</cp:revision>
  <dcterms:created xsi:type="dcterms:W3CDTF">2019-07-04T15:44:00Z</dcterms:created>
  <dcterms:modified xsi:type="dcterms:W3CDTF">2019-07-04T15:49:00Z</dcterms:modified>
</cp:coreProperties>
</file>