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BB" w:rsidRPr="00FB79BB" w:rsidRDefault="00FB79BB" w:rsidP="00FB79BB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B79BB">
        <w:rPr>
          <w:rFonts w:ascii="Calibri" w:eastAsia="Times New Roman" w:hAnsi="Calibri" w:cs="Calibri"/>
          <w:lang w:eastAsia="da-DK"/>
        </w:rPr>
        <w:t>Til alle vandværker.</w:t>
      </w:r>
    </w:p>
    <w:p w:rsidR="00FB79BB" w:rsidRPr="00FB79BB" w:rsidRDefault="00FB79BB" w:rsidP="00FB79BB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:rsidR="00FB79BB" w:rsidRPr="00FB79BB" w:rsidRDefault="00FB79BB" w:rsidP="00FB79BB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B79BB">
        <w:rPr>
          <w:rFonts w:ascii="Calibri" w:eastAsia="Times New Roman" w:hAnsi="Calibri" w:cs="Calibri"/>
          <w:lang w:eastAsia="da-DK"/>
        </w:rPr>
        <w:t>Efter forespørgsel efter møde den 14. januar lister jeg hermed alle de pesticider og nedbrydningsprodukter, der skal indgå i boringskontrollen ved boringerne tilhørende almene vandværker i Sønderborg Kommune.</w:t>
      </w:r>
    </w:p>
    <w:p w:rsidR="00FB79BB" w:rsidRPr="00FB79BB" w:rsidRDefault="00FB79BB" w:rsidP="00FB79BB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tbl>
      <w:tblPr>
        <w:tblW w:w="96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FB79BB" w:rsidRPr="00FB79BB" w:rsidTr="00FB79BB">
        <w:trPr>
          <w:tblCellSpacing w:w="0" w:type="dxa"/>
        </w:trPr>
        <w:tc>
          <w:tcPr>
            <w:tcW w:w="96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B7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Aktivstof</w:t>
            </w:r>
          </w:p>
        </w:tc>
      </w:tr>
      <w:tr w:rsidR="00FB79BB" w:rsidRPr="00FB79BB" w:rsidTr="00FB79BB">
        <w:trPr>
          <w:tblCellSpacing w:w="0" w:type="dxa"/>
        </w:trPr>
        <w:tc>
          <w:tcPr>
            <w:tcW w:w="9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Atrazin</w:t>
            </w:r>
            <w:proofErr w:type="spellEnd"/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Bentazon</w:t>
            </w:r>
            <w:proofErr w:type="spellEnd"/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Dichlobenil</w:t>
            </w:r>
            <w:proofErr w:type="spellEnd"/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Dichlorprop</w:t>
            </w:r>
            <w:proofErr w:type="spellEnd"/>
          </w:p>
          <w:p w:rsidR="00FB79BB" w:rsidRPr="008D4C3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</w:pPr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Diuron1</w:t>
            </w:r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ETU (</w:t>
            </w: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Ethylenthiourea</w:t>
            </w:r>
            <w:proofErr w:type="spellEnd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)</w:t>
            </w:r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Glyphosat</w:t>
            </w:r>
            <w:proofErr w:type="spellEnd"/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Hexazinon</w:t>
            </w:r>
            <w:proofErr w:type="spellEnd"/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MCPA</w:t>
            </w:r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Mechlorprop</w:t>
            </w:r>
            <w:proofErr w:type="spellEnd"/>
          </w:p>
          <w:p w:rsidR="00FB79BB" w:rsidRPr="008D4C3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</w:pPr>
            <w:proofErr w:type="spellStart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Metalaxyl</w:t>
            </w:r>
            <w:proofErr w:type="spellEnd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/</w:t>
            </w:r>
            <w:proofErr w:type="spellStart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metalaxyl</w:t>
            </w:r>
            <w:proofErr w:type="spellEnd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-M</w:t>
            </w:r>
          </w:p>
          <w:p w:rsidR="00FB79BB" w:rsidRPr="008D4C3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</w:pPr>
            <w:proofErr w:type="spellStart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Metribuzin</w:t>
            </w:r>
            <w:proofErr w:type="spellEnd"/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Simazin</w:t>
            </w:r>
            <w:proofErr w:type="spellEnd"/>
          </w:p>
        </w:tc>
      </w:tr>
      <w:tr w:rsidR="00FB79BB" w:rsidRPr="00FB79BB" w:rsidTr="00FB79BB">
        <w:trPr>
          <w:tblCellSpacing w:w="0" w:type="dxa"/>
        </w:trPr>
        <w:tc>
          <w:tcPr>
            <w:tcW w:w="96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B7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Nedbrydningsprodukter</w:t>
            </w:r>
          </w:p>
        </w:tc>
      </w:tr>
      <w:tr w:rsidR="00FB79BB" w:rsidRPr="00FB79BB" w:rsidTr="00FB79BB">
        <w:trPr>
          <w:tblCellSpacing w:w="0" w:type="dxa"/>
        </w:trPr>
        <w:tc>
          <w:tcPr>
            <w:tcW w:w="9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2,6-Dichlorbenzosyre</w:t>
            </w:r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2,4-Dichlorphenol</w:t>
            </w:r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2,6-Dichlorphenol</w:t>
            </w:r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4CPP (2-(4-chlorphenoxy)</w:t>
            </w: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propionsyre</w:t>
            </w:r>
            <w:proofErr w:type="spellEnd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)</w:t>
            </w:r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2,6-DCPP (2-(2,6-dichlorphenoxy-propionsyre)) </w:t>
            </w:r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4-Nitrophenol</w:t>
            </w:r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AMPA (</w:t>
            </w: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Aminomethylphosphorsyre</w:t>
            </w:r>
            <w:proofErr w:type="spellEnd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)</w:t>
            </w:r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BAM (2,6-Dichlorbenzamid)</w:t>
            </w:r>
          </w:p>
          <w:p w:rsidR="00FB79BB" w:rsidRPr="008D4C3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</w:pPr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N-(2, 6-dimethylphenyl)-N-(</w:t>
            </w:r>
            <w:proofErr w:type="spellStart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Methoxyacetyl</w:t>
            </w:r>
            <w:proofErr w:type="spellEnd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)</w:t>
            </w:r>
            <w:proofErr w:type="spellStart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alanin</w:t>
            </w:r>
            <w:proofErr w:type="spellEnd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 xml:space="preserve"> (CGA62826)</w:t>
            </w:r>
          </w:p>
          <w:p w:rsidR="00FB79BB" w:rsidRPr="008D4C3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</w:pPr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N-(2-carboxy-6-methylphenyl)-N-(</w:t>
            </w:r>
            <w:proofErr w:type="spellStart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methoxyacetyl</w:t>
            </w:r>
            <w:proofErr w:type="spellEnd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)</w:t>
            </w:r>
            <w:proofErr w:type="spellStart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alanin</w:t>
            </w:r>
            <w:proofErr w:type="spellEnd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 xml:space="preserve"> (CGA108906)</w:t>
            </w:r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DEIA (</w:t>
            </w: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Desethyldesisopropyl-atrazin</w:t>
            </w:r>
            <w:proofErr w:type="spellEnd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)</w:t>
            </w:r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Desethyl-hydroxy-atrazin</w:t>
            </w:r>
            <w:proofErr w:type="spellEnd"/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Desethyl-atrazin</w:t>
            </w:r>
            <w:proofErr w:type="spellEnd"/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Desethyl-terbuthylazin</w:t>
            </w:r>
            <w:proofErr w:type="spellEnd"/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Desisopropyl-atrazin</w:t>
            </w:r>
            <w:proofErr w:type="spellEnd"/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Desisopropyl-hydroxy-atrazin</w:t>
            </w:r>
            <w:proofErr w:type="spellEnd"/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Didealkyl-hydroxy-atrazin</w:t>
            </w:r>
            <w:proofErr w:type="spellEnd"/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Hydroxy-atrazin</w:t>
            </w:r>
            <w:proofErr w:type="spellEnd"/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FB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Hydroxy-simazin</w:t>
            </w:r>
            <w:proofErr w:type="spellEnd"/>
          </w:p>
          <w:p w:rsidR="00FB79BB" w:rsidRPr="008D4C3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</w:pPr>
            <w:proofErr w:type="spellStart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Metribuzin-desamino-deketo</w:t>
            </w:r>
            <w:proofErr w:type="spellEnd"/>
          </w:p>
          <w:p w:rsidR="00FB79BB" w:rsidRPr="008D4C3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</w:pPr>
            <w:proofErr w:type="spellStart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Metribuzin-diketo</w:t>
            </w:r>
            <w:proofErr w:type="spellEnd"/>
          </w:p>
          <w:p w:rsidR="00FB79BB" w:rsidRPr="00FB79BB" w:rsidRDefault="00FB79BB" w:rsidP="00FB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8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a-DK"/>
              </w:rPr>
              <w:t>Metribuzin-desamino</w:t>
            </w:r>
            <w:proofErr w:type="spellEnd"/>
          </w:p>
        </w:tc>
      </w:tr>
    </w:tbl>
    <w:p w:rsidR="00FB79BB" w:rsidRPr="00FB79BB" w:rsidRDefault="00FB79BB" w:rsidP="00FB79BB">
      <w:pPr>
        <w:spacing w:after="0" w:line="240" w:lineRule="auto"/>
        <w:rPr>
          <w:rFonts w:ascii="Calibri" w:eastAsia="Times New Roman" w:hAnsi="Calibri" w:cs="Calibri"/>
          <w:lang w:val="en-US" w:eastAsia="da-DK"/>
        </w:rPr>
      </w:pPr>
    </w:p>
    <w:p w:rsidR="00FB79BB" w:rsidRPr="00FB79BB" w:rsidRDefault="00FB79BB" w:rsidP="00FB79BB">
      <w:pPr>
        <w:spacing w:after="0" w:line="240" w:lineRule="auto"/>
        <w:rPr>
          <w:rFonts w:ascii="Calibri" w:eastAsia="Times New Roman" w:hAnsi="Calibri" w:cs="Calibri"/>
          <w:b/>
          <w:bCs/>
          <w:lang w:eastAsia="da-DK"/>
        </w:rPr>
      </w:pPr>
      <w:r w:rsidRPr="00FB79BB">
        <w:rPr>
          <w:rFonts w:ascii="Calibri" w:eastAsia="Times New Roman" w:hAnsi="Calibri" w:cs="Calibri"/>
          <w:b/>
          <w:bCs/>
          <w:lang w:eastAsia="da-DK"/>
        </w:rPr>
        <w:t xml:space="preserve">Disse pesticider og nedbrydningsprodukter skal også indgå i kontrollen med organiske </w:t>
      </w:r>
      <w:proofErr w:type="spellStart"/>
      <w:r w:rsidRPr="00FB79BB">
        <w:rPr>
          <w:rFonts w:ascii="Calibri" w:eastAsia="Times New Roman" w:hAnsi="Calibri" w:cs="Calibri"/>
          <w:b/>
          <w:bCs/>
          <w:lang w:eastAsia="da-DK"/>
        </w:rPr>
        <w:t>mikroforureninger</w:t>
      </w:r>
      <w:proofErr w:type="spellEnd"/>
      <w:r w:rsidRPr="00FB79BB">
        <w:rPr>
          <w:rFonts w:ascii="Calibri" w:eastAsia="Times New Roman" w:hAnsi="Calibri" w:cs="Calibri"/>
          <w:b/>
          <w:bCs/>
          <w:lang w:eastAsia="da-DK"/>
        </w:rPr>
        <w:t xml:space="preserve">, som foretages på prøve afgang vandværk. </w:t>
      </w:r>
    </w:p>
    <w:p w:rsidR="00FB79BB" w:rsidRPr="00FB79BB" w:rsidRDefault="00FB79BB" w:rsidP="00FB79BB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:rsidR="00FB79BB" w:rsidRPr="00FB79BB" w:rsidRDefault="00FB79BB" w:rsidP="00FB79BB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:rsidR="00352525" w:rsidRDefault="00352525">
      <w:bookmarkStart w:id="0" w:name="_GoBack"/>
      <w:bookmarkEnd w:id="0"/>
    </w:p>
    <w:sectPr w:rsidR="003525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BB"/>
    <w:rsid w:val="00352525"/>
    <w:rsid w:val="004728FA"/>
    <w:rsid w:val="00747A3E"/>
    <w:rsid w:val="008D4C3B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B7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B7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Statsskole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B. Hvidt</dc:creator>
  <cp:keywords/>
  <dc:description/>
  <cp:lastModifiedBy>Torsten B. Hvidt</cp:lastModifiedBy>
  <cp:revision>3</cp:revision>
  <dcterms:created xsi:type="dcterms:W3CDTF">2015-06-20T14:25:00Z</dcterms:created>
  <dcterms:modified xsi:type="dcterms:W3CDTF">2015-06-20T14:26:00Z</dcterms:modified>
</cp:coreProperties>
</file>