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B50" w:rsidRDefault="00884B50" w:rsidP="00884B50">
      <w:pPr>
        <w:pStyle w:val="Default"/>
      </w:pPr>
    </w:p>
    <w:p w:rsidR="00472E12" w:rsidRDefault="00884B50" w:rsidP="00884B5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Standardvedtægter </w:t>
      </w:r>
    </w:p>
    <w:p w:rsidR="00884B50" w:rsidRDefault="00472E12" w:rsidP="00884B50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4B50">
        <w:rPr>
          <w:b/>
          <w:bCs/>
          <w:sz w:val="32"/>
          <w:szCs w:val="32"/>
        </w:rPr>
        <w:t xml:space="preserve">or </w:t>
      </w:r>
    </w:p>
    <w:p w:rsidR="00884B50" w:rsidRDefault="003C0180" w:rsidP="00884B50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Blans Vandværk</w:t>
      </w:r>
      <w:r w:rsidR="00472E12">
        <w:rPr>
          <w:b/>
          <w:bCs/>
          <w:sz w:val="28"/>
          <w:szCs w:val="28"/>
        </w:rPr>
        <w:t xml:space="preserve"> </w:t>
      </w:r>
      <w:proofErr w:type="spellStart"/>
      <w:r w:rsidR="00472E12" w:rsidRPr="00472E12">
        <w:rPr>
          <w:b/>
          <w:bCs/>
        </w:rPr>
        <w:t>a.m.b.a</w:t>
      </w:r>
      <w:proofErr w:type="spellEnd"/>
      <w:r w:rsidR="00345EE1">
        <w:rPr>
          <w:b/>
          <w:bCs/>
        </w:rPr>
        <w:t xml:space="preserve">   </w:t>
      </w:r>
    </w:p>
    <w:p w:rsidR="003C0180" w:rsidRDefault="003C0180" w:rsidP="00884B50">
      <w:pPr>
        <w:pStyle w:val="Default"/>
        <w:rPr>
          <w:sz w:val="28"/>
          <w:szCs w:val="28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1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Selskabet er et andelsselskab med begrænset ansvar, hvis navn er: </w:t>
      </w:r>
      <w:r w:rsidR="003C0180">
        <w:rPr>
          <w:sz w:val="23"/>
          <w:szCs w:val="23"/>
        </w:rPr>
        <w:t>Blans Vandværk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Selskabet ha</w:t>
      </w:r>
      <w:r w:rsidR="003C0180">
        <w:rPr>
          <w:sz w:val="23"/>
          <w:szCs w:val="23"/>
        </w:rPr>
        <w:t>r hjemsted i Sønderborg</w:t>
      </w:r>
      <w:r>
        <w:rPr>
          <w:sz w:val="23"/>
          <w:szCs w:val="23"/>
        </w:rPr>
        <w:t xml:space="preserve"> Kommune. </w:t>
      </w:r>
    </w:p>
    <w:p w:rsidR="00BF30B6" w:rsidRDefault="00BF30B6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2 Formål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Selskabets formål er i overensstemmelse med d</w:t>
      </w:r>
      <w:r w:rsidR="00BF30B6">
        <w:rPr>
          <w:sz w:val="23"/>
          <w:szCs w:val="23"/>
        </w:rPr>
        <w:t>en til enhver tid gældende vand</w:t>
      </w:r>
      <w:r>
        <w:rPr>
          <w:sz w:val="23"/>
          <w:szCs w:val="23"/>
        </w:rPr>
        <w:t xml:space="preserve">forsyningslov og det for vandværket fastsatte regulativ at forsyne ejendomme inden for </w:t>
      </w:r>
      <w:r w:rsidR="00BF30B6">
        <w:rPr>
          <w:sz w:val="23"/>
          <w:szCs w:val="23"/>
        </w:rPr>
        <w:t>vandværkets forsy</w:t>
      </w:r>
      <w:r>
        <w:rPr>
          <w:sz w:val="23"/>
          <w:szCs w:val="23"/>
        </w:rPr>
        <w:t>ningsområde med godt og tilstrækkeligt vand samt at varet</w:t>
      </w:r>
      <w:r w:rsidR="00BF30B6">
        <w:rPr>
          <w:sz w:val="23"/>
          <w:szCs w:val="23"/>
        </w:rPr>
        <w:t>age medlemmernes fælles interes</w:t>
      </w:r>
      <w:r>
        <w:rPr>
          <w:sz w:val="23"/>
          <w:szCs w:val="23"/>
        </w:rPr>
        <w:t xml:space="preserve">ser i </w:t>
      </w:r>
      <w:r w:rsidR="00BF30B6">
        <w:rPr>
          <w:sz w:val="23"/>
          <w:szCs w:val="23"/>
        </w:rPr>
        <w:t>va</w:t>
      </w:r>
      <w:r>
        <w:rPr>
          <w:sz w:val="23"/>
          <w:szCs w:val="23"/>
        </w:rPr>
        <w:t xml:space="preserve">ndforsyningsspørgsmål samt deraf afledte forhold. </w:t>
      </w:r>
    </w:p>
    <w:p w:rsidR="00BF30B6" w:rsidRDefault="00BF30B6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3 Medlemmer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Enhver, der har tinglyst adkomst til fast ejendom i forsyningsområdet, kan </w:t>
      </w:r>
      <w:r w:rsidR="003368D2">
        <w:rPr>
          <w:sz w:val="23"/>
          <w:szCs w:val="23"/>
        </w:rPr>
        <w:t>blive medlem af selskabet.</w:t>
      </w:r>
    </w:p>
    <w:p w:rsidR="00462BE8" w:rsidRDefault="00462BE8" w:rsidP="00884B50">
      <w:pPr>
        <w:pStyle w:val="Default"/>
      </w:pPr>
    </w:p>
    <w:p w:rsidR="000D7E62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For ejendomme, der er opdelt i ejerlejligheder, er det ejerne af de enkelte ejerlejligheder, der er medlem, med mindre andet er tinglyst på ejendommen.</w:t>
      </w:r>
      <w:r w:rsidR="000D7E62">
        <w:rPr>
          <w:sz w:val="23"/>
          <w:szCs w:val="23"/>
        </w:rPr>
        <w:t xml:space="preserve"> </w:t>
      </w:r>
    </w:p>
    <w:p w:rsidR="00884B50" w:rsidRPr="00891F8A" w:rsidRDefault="00884B50" w:rsidP="00884B50">
      <w:pPr>
        <w:pStyle w:val="Default"/>
        <w:rPr>
          <w:color w:val="FF0000"/>
          <w:sz w:val="23"/>
          <w:szCs w:val="23"/>
        </w:rPr>
      </w:pPr>
    </w:p>
    <w:p w:rsidR="00BF30B6" w:rsidRDefault="00BF30B6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4 Medlemmernes rettigheder </w:t>
      </w:r>
    </w:p>
    <w:p w:rsidR="00462BE8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Selskabets medlemmer har ret til at blive forsynet med vand på de vilkår, der er fastsat i det af kommunen godkendte regulativ. </w:t>
      </w:r>
    </w:p>
    <w:p w:rsidR="00462BE8" w:rsidRDefault="00462BE8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Ved indmeldelse udleveres</w:t>
      </w:r>
      <w:r w:rsidR="00A37091">
        <w:rPr>
          <w:sz w:val="23"/>
          <w:szCs w:val="23"/>
        </w:rPr>
        <w:t xml:space="preserve"> på forlangende</w:t>
      </w:r>
      <w:r>
        <w:rPr>
          <w:sz w:val="23"/>
          <w:szCs w:val="23"/>
        </w:rPr>
        <w:t xml:space="preserve"> vedtægter, r</w:t>
      </w:r>
      <w:r w:rsidR="00A37091">
        <w:rPr>
          <w:sz w:val="23"/>
          <w:szCs w:val="23"/>
        </w:rPr>
        <w:t>egulativ og gældende takstblad. Disse er dog altid tilgængelige på vandværkets hjemmeside.</w:t>
      </w:r>
    </w:p>
    <w:p w:rsidR="00891F8A" w:rsidRDefault="00891F8A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5 Medlemmernes forpligtelser og hæftelser i øvrigt </w:t>
      </w:r>
    </w:p>
    <w:p w:rsidR="00884B50" w:rsidRPr="000D7E62" w:rsidRDefault="00884B50" w:rsidP="00884B50">
      <w:pPr>
        <w:pStyle w:val="Default"/>
        <w:rPr>
          <w:color w:val="FF0000"/>
          <w:sz w:val="23"/>
          <w:szCs w:val="23"/>
        </w:rPr>
      </w:pPr>
      <w:r>
        <w:rPr>
          <w:sz w:val="23"/>
          <w:szCs w:val="23"/>
        </w:rPr>
        <w:t>For enhver af selskabets forpligtelser hæfter medlemmern</w:t>
      </w:r>
      <w:r w:rsidR="007474BD">
        <w:rPr>
          <w:sz w:val="23"/>
          <w:szCs w:val="23"/>
        </w:rPr>
        <w:t>e alene med den i selskabet ind</w:t>
      </w:r>
      <w:r>
        <w:rPr>
          <w:sz w:val="23"/>
          <w:szCs w:val="23"/>
        </w:rPr>
        <w:t xml:space="preserve">skudte kapital.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Ethvert medlem indtræder med alle de rettigheder og forpli</w:t>
      </w:r>
      <w:r w:rsidR="007474BD">
        <w:rPr>
          <w:sz w:val="23"/>
          <w:szCs w:val="23"/>
        </w:rPr>
        <w:t>gtelser, der fremgår af vandvær</w:t>
      </w:r>
      <w:r>
        <w:rPr>
          <w:sz w:val="23"/>
          <w:szCs w:val="23"/>
        </w:rPr>
        <w:t>kets regulativ og takstblad - herunder betaling af anlægsbidrag</w:t>
      </w:r>
      <w:r w:rsidR="007474BD">
        <w:rPr>
          <w:sz w:val="23"/>
          <w:szCs w:val="23"/>
        </w:rPr>
        <w:t>, samt af nærværende vedtæg</w:t>
      </w:r>
      <w:r>
        <w:rPr>
          <w:sz w:val="23"/>
          <w:szCs w:val="23"/>
        </w:rPr>
        <w:t xml:space="preserve">ter. </w:t>
      </w:r>
    </w:p>
    <w:p w:rsidR="00462BE8" w:rsidRDefault="00462BE8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Såfremt et medlem overdrager sin ejendom, er medlemmet - ved dødsfald medlemmets bo - forpligtet til at drage omsorg for, at den nye ejer indtræder i medlemmets forpligtelser over for selskabet. Når selskabet modtager meddelelse om eje</w:t>
      </w:r>
      <w:r w:rsidR="007474BD">
        <w:rPr>
          <w:sz w:val="23"/>
          <w:szCs w:val="23"/>
        </w:rPr>
        <w:t>rskifte, ophører medlemmets ret</w:t>
      </w:r>
      <w:r>
        <w:rPr>
          <w:sz w:val="23"/>
          <w:szCs w:val="23"/>
        </w:rPr>
        <w:t xml:space="preserve">tigheder og forpligtelser over for selskabet. </w:t>
      </w:r>
    </w:p>
    <w:p w:rsidR="007474BD" w:rsidRPr="00BF03AE" w:rsidRDefault="007474BD" w:rsidP="00884B50">
      <w:pPr>
        <w:pStyle w:val="Default"/>
        <w:rPr>
          <w:color w:val="FF0000"/>
          <w:sz w:val="23"/>
          <w:szCs w:val="23"/>
        </w:rPr>
      </w:pPr>
    </w:p>
    <w:p w:rsidR="00BF03AE" w:rsidRDefault="00BF03AE" w:rsidP="00884B50">
      <w:pPr>
        <w:pStyle w:val="Default"/>
        <w:rPr>
          <w:sz w:val="23"/>
          <w:szCs w:val="23"/>
        </w:rPr>
      </w:pPr>
    </w:p>
    <w:p w:rsidR="00BF03AE" w:rsidRDefault="00BF03AE" w:rsidP="00884B50">
      <w:pPr>
        <w:pStyle w:val="Default"/>
        <w:rPr>
          <w:sz w:val="23"/>
          <w:szCs w:val="23"/>
        </w:rPr>
      </w:pPr>
    </w:p>
    <w:p w:rsidR="00BF03AE" w:rsidRDefault="00BF03AE" w:rsidP="00884B50">
      <w:pPr>
        <w:pStyle w:val="Default"/>
        <w:rPr>
          <w:sz w:val="23"/>
          <w:szCs w:val="23"/>
        </w:rPr>
      </w:pPr>
    </w:p>
    <w:p w:rsidR="00462BE8" w:rsidRDefault="00462BE8" w:rsidP="00884B50">
      <w:pPr>
        <w:pStyle w:val="Default"/>
        <w:rPr>
          <w:sz w:val="23"/>
          <w:szCs w:val="23"/>
        </w:rPr>
      </w:pPr>
    </w:p>
    <w:p w:rsidR="00462BE8" w:rsidRDefault="00462BE8" w:rsidP="00884B50">
      <w:pPr>
        <w:pStyle w:val="Default"/>
        <w:rPr>
          <w:sz w:val="23"/>
          <w:szCs w:val="23"/>
        </w:rPr>
      </w:pPr>
    </w:p>
    <w:p w:rsidR="00BF03AE" w:rsidRDefault="00BF03AE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§ 6 Udtræden af selskabet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Udtræden af selskabet kan ske ved grundens ophør som selvstændigt matrikelnummer, eller hvis ejendommen overføres til andet forsyningsområde. </w:t>
      </w:r>
    </w:p>
    <w:p w:rsidR="00462BE8" w:rsidRDefault="00462BE8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Såfremt en grund ophører som selvstændigt matrikelnummer, afbrydes stikledningen fra for-syningsledningen, og medlemmet udtræder af selskabet.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Ved udtræden kan der ikke udbetales eller udloddes andel i </w:t>
      </w:r>
      <w:r w:rsidR="003D4A3B">
        <w:rPr>
          <w:sz w:val="23"/>
          <w:szCs w:val="23"/>
        </w:rPr>
        <w:t>selskabets formue, ligesom even</w:t>
      </w:r>
      <w:r>
        <w:rPr>
          <w:sz w:val="23"/>
          <w:szCs w:val="23"/>
        </w:rPr>
        <w:t xml:space="preserve">tuelle omkostninger afholdes af medlemmet. </w:t>
      </w:r>
    </w:p>
    <w:p w:rsidR="00E62D80" w:rsidRDefault="00E62D80" w:rsidP="00884B50">
      <w:pPr>
        <w:pStyle w:val="Default"/>
        <w:rPr>
          <w:color w:val="FF0000"/>
          <w:sz w:val="23"/>
          <w:szCs w:val="23"/>
        </w:rPr>
      </w:pPr>
    </w:p>
    <w:p w:rsidR="00E62D80" w:rsidRDefault="00E62D80" w:rsidP="00884B50">
      <w:pPr>
        <w:pStyle w:val="Default"/>
        <w:rPr>
          <w:color w:val="FF0000"/>
          <w:sz w:val="23"/>
          <w:szCs w:val="23"/>
        </w:rPr>
      </w:pPr>
    </w:p>
    <w:p w:rsidR="003D4A3B" w:rsidRDefault="003D4A3B" w:rsidP="00884B50">
      <w:pPr>
        <w:pStyle w:val="Default"/>
        <w:rPr>
          <w:sz w:val="23"/>
          <w:szCs w:val="23"/>
        </w:rPr>
      </w:pPr>
    </w:p>
    <w:p w:rsidR="003D4A3B" w:rsidRDefault="003D4A3B" w:rsidP="00884B50">
      <w:pPr>
        <w:pStyle w:val="Default"/>
        <w:rPr>
          <w:sz w:val="23"/>
          <w:szCs w:val="23"/>
        </w:rPr>
      </w:pPr>
    </w:p>
    <w:p w:rsidR="00884B50" w:rsidRDefault="00884B50" w:rsidP="00884B5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7 Generalforsamling </w:t>
      </w:r>
    </w:p>
    <w:p w:rsidR="00884B50" w:rsidRDefault="00884B50" w:rsidP="00884B5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Generalforsamlingen er selskabets højeste myndighed. </w:t>
      </w:r>
    </w:p>
    <w:p w:rsidR="00462BE8" w:rsidRDefault="00462BE8" w:rsidP="00884B50">
      <w:pPr>
        <w:pStyle w:val="Default"/>
        <w:rPr>
          <w:sz w:val="23"/>
          <w:szCs w:val="23"/>
        </w:rPr>
      </w:pPr>
      <w:bookmarkStart w:id="0" w:name="_GoBack"/>
      <w:bookmarkEnd w:id="0"/>
    </w:p>
    <w:p w:rsidR="00B00096" w:rsidRDefault="00884B50" w:rsidP="00884B50">
      <w:pPr>
        <w:rPr>
          <w:sz w:val="23"/>
          <w:szCs w:val="23"/>
        </w:rPr>
      </w:pPr>
      <w:r>
        <w:rPr>
          <w:sz w:val="23"/>
          <w:szCs w:val="23"/>
        </w:rPr>
        <w:t>Ord</w:t>
      </w:r>
      <w:r w:rsidR="0022763D">
        <w:rPr>
          <w:sz w:val="23"/>
          <w:szCs w:val="23"/>
        </w:rPr>
        <w:t>inær generalforsamling afholdes</w:t>
      </w:r>
      <w:r w:rsidR="00D07A80">
        <w:rPr>
          <w:sz w:val="23"/>
          <w:szCs w:val="23"/>
        </w:rPr>
        <w:t xml:space="preserve"> hvert år senest i</w:t>
      </w:r>
      <w:r w:rsidR="0022763D">
        <w:rPr>
          <w:sz w:val="23"/>
          <w:szCs w:val="23"/>
        </w:rPr>
        <w:t xml:space="preserve"> </w:t>
      </w:r>
      <w:r>
        <w:rPr>
          <w:sz w:val="23"/>
          <w:szCs w:val="23"/>
        </w:rPr>
        <w:t>marts måned.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Indkaldelse til generalforsamlinger, såvel ordinære som ekstraordinære, sker </w:t>
      </w:r>
      <w:r w:rsidR="007A415E">
        <w:rPr>
          <w:sz w:val="23"/>
          <w:szCs w:val="23"/>
        </w:rPr>
        <w:t xml:space="preserve">med mindst 14 dages varsel </w:t>
      </w:r>
      <w:r>
        <w:rPr>
          <w:sz w:val="23"/>
          <w:szCs w:val="23"/>
        </w:rPr>
        <w:t xml:space="preserve">ved annoncering i lokal avis med angivelse af dagsorden. </w:t>
      </w:r>
    </w:p>
    <w:p w:rsidR="00884B50" w:rsidRDefault="003C0180" w:rsidP="003C0180">
      <w:pPr>
        <w:rPr>
          <w:sz w:val="23"/>
          <w:szCs w:val="23"/>
        </w:rPr>
      </w:pPr>
      <w:r>
        <w:rPr>
          <w:sz w:val="23"/>
          <w:szCs w:val="23"/>
        </w:rPr>
        <w:t xml:space="preserve">Forslag skal for at kunne behandles på ordinær generalforsamling, afgives til bestyrelsen senest 14 dage før </w:t>
      </w:r>
      <w:r w:rsidR="007A415E">
        <w:rPr>
          <w:sz w:val="23"/>
          <w:szCs w:val="23"/>
        </w:rPr>
        <w:t>generalforsamlingen.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Dagsorden for den ordinære generalforsamling skal mindst omfatte følgende punkter: </w:t>
      </w:r>
    </w:p>
    <w:p w:rsidR="001D451F" w:rsidRDefault="001D451F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Valg af dirigent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Bestyrelsens beretning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Det reviderede regnskab forelægges til godkendelse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Budget for det/de kommende år forelægges til godkendelse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5. Behandling af indkomne forslag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6. Valg af medlemmer og suppleanter til bestyrelsen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7. Valg af revisorer og revisorsuppleanter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8. Eventuelt </w:t>
      </w:r>
    </w:p>
    <w:p w:rsidR="003C0180" w:rsidRDefault="003C0180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Ekstraordinær generalforsamling kan indkaldes af bestyrelsen.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Ekstraordinær generalforsamling skal indkaldes, når mi</w:t>
      </w:r>
      <w:r w:rsidR="001D451F">
        <w:rPr>
          <w:sz w:val="23"/>
          <w:szCs w:val="23"/>
        </w:rPr>
        <w:t xml:space="preserve">ndst 25% </w:t>
      </w:r>
      <w:r>
        <w:rPr>
          <w:sz w:val="23"/>
          <w:szCs w:val="23"/>
        </w:rPr>
        <w:t xml:space="preserve">af medlemmerne fremsætter skriftlig forlangende herom til bestyrelsen, ledsaget af en skriftlig dagsorden.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 sidstnævnte tilfælde skal generalforsamlingen afholdes inden to måneder efter modtagelsen af den skriftlige begæring, og dagsordenen skal udsendes med indkaldelsen. </w:t>
      </w:r>
    </w:p>
    <w:p w:rsidR="00F508FF" w:rsidRDefault="00F508FF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rPr>
          <w:sz w:val="23"/>
          <w:szCs w:val="23"/>
        </w:rPr>
      </w:pPr>
      <w:r>
        <w:rPr>
          <w:sz w:val="23"/>
          <w:szCs w:val="23"/>
        </w:rPr>
        <w:t>De på generalforsamlingen trufne beslutninger indføres i referat, der underskrives af dirigenten.</w:t>
      </w:r>
    </w:p>
    <w:p w:rsidR="003C0180" w:rsidRDefault="003C0180" w:rsidP="003C0180">
      <w:pPr>
        <w:rPr>
          <w:sz w:val="23"/>
          <w:szCs w:val="23"/>
        </w:rPr>
      </w:pPr>
    </w:p>
    <w:p w:rsidR="003C0180" w:rsidRDefault="003C0180" w:rsidP="003C018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§ 8 Stemmeret og afstemninger </w:t>
      </w:r>
    </w:p>
    <w:p w:rsidR="003C0180" w:rsidRDefault="003C0180" w:rsidP="003C0180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Hvert medlem har én stemme, uanset </w:t>
      </w:r>
      <w:r w:rsidR="00925776">
        <w:rPr>
          <w:sz w:val="23"/>
          <w:szCs w:val="23"/>
        </w:rPr>
        <w:t xml:space="preserve">at </w:t>
      </w:r>
      <w:r>
        <w:rPr>
          <w:sz w:val="23"/>
          <w:szCs w:val="23"/>
        </w:rPr>
        <w:t xml:space="preserve">vedkommende ejer flere ejendomme. </w:t>
      </w:r>
    </w:p>
    <w:p w:rsidR="003C0180" w:rsidRDefault="003C0180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Et medlem kan afgive stemme ved skriftlig fuldmagt. Et medlem kan dog udover egen stemme kun afgive yderligere én stemme ved fuldmagt. 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Ethvert medlem kan kræve hemmelig afstemning. Afgørelse</w:t>
      </w:r>
      <w:r w:rsidR="00EB4D80">
        <w:rPr>
          <w:sz w:val="23"/>
          <w:szCs w:val="23"/>
        </w:rPr>
        <w:t>r træffes ved simpel stemmefler</w:t>
      </w:r>
      <w:r>
        <w:rPr>
          <w:sz w:val="23"/>
          <w:szCs w:val="23"/>
        </w:rPr>
        <w:t xml:space="preserve">hed. 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Forslag til vedtægtsændringer kan kun vedtages, når mindst 2/3 af de stemmeberettigede er til stede, og når mindst 2/3 af disse stemmer for. 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rPr>
          <w:color w:val="FF0000"/>
          <w:sz w:val="23"/>
          <w:szCs w:val="23"/>
        </w:rPr>
      </w:pPr>
      <w:r>
        <w:rPr>
          <w:sz w:val="23"/>
          <w:szCs w:val="23"/>
        </w:rPr>
        <w:t xml:space="preserve">Er kun den anden af disse betingelser opfyldt, kan forslaget vedtages på en efterfølgende </w:t>
      </w:r>
      <w:r w:rsidR="000B3B9E">
        <w:rPr>
          <w:sz w:val="23"/>
          <w:szCs w:val="23"/>
        </w:rPr>
        <w:t>eks</w:t>
      </w:r>
      <w:r>
        <w:rPr>
          <w:sz w:val="23"/>
          <w:szCs w:val="23"/>
        </w:rPr>
        <w:t xml:space="preserve">traordinær- </w:t>
      </w:r>
      <w:r w:rsidR="000B3B9E">
        <w:rPr>
          <w:sz w:val="23"/>
          <w:szCs w:val="23"/>
        </w:rPr>
        <w:t xml:space="preserve"> </w:t>
      </w:r>
      <w:r>
        <w:rPr>
          <w:sz w:val="23"/>
          <w:szCs w:val="23"/>
        </w:rPr>
        <w:t>eller næste års ordinære generalforsamling med</w:t>
      </w:r>
      <w:r w:rsidR="000B3B9E">
        <w:rPr>
          <w:sz w:val="23"/>
          <w:szCs w:val="23"/>
        </w:rPr>
        <w:t xml:space="preserve"> 2/3 af de afgivne stemmer, uan</w:t>
      </w:r>
      <w:r>
        <w:rPr>
          <w:sz w:val="23"/>
          <w:szCs w:val="23"/>
        </w:rPr>
        <w:t>set antallet af fremmødte stemmeberettigede.</w:t>
      </w:r>
      <w:r w:rsidR="00CD46DB">
        <w:rPr>
          <w:sz w:val="23"/>
          <w:szCs w:val="23"/>
        </w:rPr>
        <w:t xml:space="preserve"> </w:t>
      </w:r>
    </w:p>
    <w:p w:rsidR="003F7207" w:rsidRPr="00CD46DB" w:rsidRDefault="003F7207" w:rsidP="003C0180">
      <w:pPr>
        <w:rPr>
          <w:color w:val="FF0000"/>
          <w:sz w:val="23"/>
          <w:szCs w:val="23"/>
        </w:rPr>
      </w:pP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  <w:sz w:val="23"/>
          <w:szCs w:val="23"/>
        </w:rPr>
      </w:pPr>
      <w:r w:rsidRPr="003C0180">
        <w:rPr>
          <w:rFonts w:ascii="Calibri" w:hAnsi="Calibri" w:cs="Calibri"/>
          <w:b/>
          <w:bCs/>
          <w:color w:val="000000"/>
          <w:sz w:val="23"/>
          <w:szCs w:val="23"/>
        </w:rPr>
        <w:t xml:space="preserve">§ 9 Bestyrelsen </w:t>
      </w: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>Selsk</w:t>
      </w:r>
      <w:r w:rsidR="00A973B9">
        <w:rPr>
          <w:rFonts w:ascii="Calibri" w:hAnsi="Calibri" w:cs="Calibri"/>
          <w:color w:val="000000"/>
          <w:sz w:val="23"/>
          <w:szCs w:val="23"/>
        </w:rPr>
        <w:t xml:space="preserve">abets bestyrelse består af 5 til 7 </w:t>
      </w:r>
      <w:r w:rsidRPr="003C0180">
        <w:rPr>
          <w:rFonts w:ascii="Calibri" w:hAnsi="Calibri" w:cs="Calibri"/>
          <w:color w:val="000000"/>
          <w:sz w:val="23"/>
          <w:szCs w:val="23"/>
        </w:rPr>
        <w:t>medlemmer, valgt blandt medlemmerne for</w:t>
      </w:r>
      <w:r w:rsidR="00A973B9">
        <w:rPr>
          <w:rFonts w:ascii="Calibri" w:hAnsi="Calibri" w:cs="Calibri"/>
          <w:color w:val="000000"/>
          <w:sz w:val="23"/>
          <w:szCs w:val="23"/>
        </w:rPr>
        <w:t xml:space="preserve"> 2 </w:t>
      </w:r>
      <w:r w:rsidRPr="003C0180">
        <w:rPr>
          <w:rFonts w:ascii="Calibri" w:hAnsi="Calibri" w:cs="Calibri"/>
          <w:color w:val="000000"/>
          <w:sz w:val="23"/>
          <w:szCs w:val="23"/>
        </w:rPr>
        <w:t>år ad gangen, idet der hvert år på den ordinære gener</w:t>
      </w:r>
      <w:r w:rsidR="00A973B9">
        <w:rPr>
          <w:rFonts w:ascii="Calibri" w:hAnsi="Calibri" w:cs="Calibri"/>
          <w:color w:val="000000"/>
          <w:sz w:val="23"/>
          <w:szCs w:val="23"/>
        </w:rPr>
        <w:t xml:space="preserve">alforsamling afgår skiftevis 2 </w:t>
      </w:r>
      <w:r w:rsidRPr="003C0180">
        <w:rPr>
          <w:rFonts w:ascii="Calibri" w:hAnsi="Calibri" w:cs="Calibri"/>
          <w:color w:val="000000"/>
          <w:sz w:val="23"/>
          <w:szCs w:val="23"/>
        </w:rPr>
        <w:t xml:space="preserve">og </w:t>
      </w:r>
      <w:r w:rsidR="00A973B9">
        <w:rPr>
          <w:rFonts w:ascii="Calibri" w:hAnsi="Calibri" w:cs="Calibri"/>
          <w:color w:val="000000"/>
          <w:sz w:val="23"/>
          <w:szCs w:val="23"/>
        </w:rPr>
        <w:t>3</w:t>
      </w:r>
      <w:r w:rsidRPr="003C0180">
        <w:rPr>
          <w:rFonts w:ascii="Calibri" w:hAnsi="Calibri" w:cs="Calibri"/>
          <w:color w:val="000000"/>
          <w:sz w:val="23"/>
          <w:szCs w:val="23"/>
        </w:rPr>
        <w:t xml:space="preserve"> medlemmer. </w:t>
      </w:r>
    </w:p>
    <w:p w:rsidR="00015C1E" w:rsidRPr="003C0180" w:rsidRDefault="00015C1E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15C1E" w:rsidRDefault="008D5D2A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Herudover bør der om muligt</w:t>
      </w:r>
      <w:r w:rsidR="003C0180" w:rsidRPr="003C0180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081D90">
        <w:rPr>
          <w:rFonts w:ascii="Calibri" w:hAnsi="Calibri" w:cs="Calibri"/>
          <w:color w:val="000000"/>
          <w:sz w:val="23"/>
          <w:szCs w:val="23"/>
        </w:rPr>
        <w:t xml:space="preserve">hvert </w:t>
      </w:r>
      <w:r w:rsidR="003C0180" w:rsidRPr="003C0180">
        <w:rPr>
          <w:rFonts w:ascii="Calibri" w:hAnsi="Calibri" w:cs="Calibri"/>
          <w:color w:val="000000"/>
          <w:sz w:val="23"/>
          <w:szCs w:val="23"/>
        </w:rPr>
        <w:t>år v</w:t>
      </w:r>
      <w:r>
        <w:rPr>
          <w:rFonts w:ascii="Calibri" w:hAnsi="Calibri" w:cs="Calibri"/>
          <w:color w:val="000000"/>
          <w:sz w:val="23"/>
          <w:szCs w:val="23"/>
        </w:rPr>
        <w:t xml:space="preserve">ælges 2 </w:t>
      </w:r>
      <w:r w:rsidR="003C0180" w:rsidRPr="003C0180">
        <w:rPr>
          <w:rFonts w:ascii="Calibri" w:hAnsi="Calibri" w:cs="Calibri"/>
          <w:color w:val="000000"/>
          <w:sz w:val="23"/>
          <w:szCs w:val="23"/>
        </w:rPr>
        <w:t>suppleanter, som ved afgang fra bestyrelsen tiltræder efter opnået stemmetal. Sådanne bestyrelsesmedlemmer indtræder i det afgåede medlems resterende valgperiode.</w:t>
      </w:r>
    </w:p>
    <w:p w:rsidR="003C0180" w:rsidRP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 </w:t>
      </w: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Genvalg af bestyrelsesmedlemmer og suppleanter kan finde sted. </w:t>
      </w:r>
    </w:p>
    <w:p w:rsidR="00015C1E" w:rsidRPr="003C0180" w:rsidRDefault="00015C1E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081D9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>Bestyrelsen konstituerer sig selv. Den er beslutningsdygtig, når mindst halvdelen af medlemmerne er til stede.</w:t>
      </w:r>
    </w:p>
    <w:p w:rsidR="00015C1E" w:rsidRDefault="00015C1E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>Bestyrelsen kan til varetagelsen af den dagl</w:t>
      </w:r>
      <w:r w:rsidR="00081D90">
        <w:rPr>
          <w:rFonts w:ascii="Calibri" w:hAnsi="Calibri" w:cs="Calibri"/>
          <w:color w:val="000000"/>
          <w:sz w:val="23"/>
          <w:szCs w:val="23"/>
        </w:rPr>
        <w:t>ige drift ansætte fornødent per</w:t>
      </w:r>
      <w:r w:rsidRPr="003C0180">
        <w:rPr>
          <w:rFonts w:ascii="Calibri" w:hAnsi="Calibri" w:cs="Calibri"/>
          <w:color w:val="000000"/>
          <w:sz w:val="23"/>
          <w:szCs w:val="23"/>
        </w:rPr>
        <w:t xml:space="preserve">sonale og ligeledes afholde de efter dens eget skøn nødvendige udgifter til administration, reparation og vedligeholdelse. </w:t>
      </w: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Bestyrelsen har ansvar for regnskabsførelsen og opstiller årsregnskab og budget. </w:t>
      </w:r>
    </w:p>
    <w:p w:rsidR="00015C1E" w:rsidRPr="003C0180" w:rsidRDefault="00015C1E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Bestyrelsen fastsætter selv sin forretningsorden og fører referat, der underskrives af de </w:t>
      </w:r>
      <w:proofErr w:type="spellStart"/>
      <w:r w:rsidRPr="003C0180">
        <w:rPr>
          <w:rFonts w:ascii="Calibri" w:hAnsi="Calibri" w:cs="Calibri"/>
          <w:color w:val="000000"/>
          <w:sz w:val="23"/>
          <w:szCs w:val="23"/>
        </w:rPr>
        <w:t>tilste-deværende</w:t>
      </w:r>
      <w:proofErr w:type="spellEnd"/>
      <w:r w:rsidRPr="003C0180">
        <w:rPr>
          <w:rFonts w:ascii="Calibri" w:hAnsi="Calibri" w:cs="Calibri"/>
          <w:color w:val="000000"/>
          <w:sz w:val="23"/>
          <w:szCs w:val="23"/>
        </w:rPr>
        <w:t xml:space="preserve"> bestyrelsesmedlemmer. </w:t>
      </w:r>
    </w:p>
    <w:p w:rsidR="00015C1E" w:rsidRPr="003C0180" w:rsidRDefault="00015C1E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3C0180" w:rsidRP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Anlægsvirksomhed, der overstiger det vedtagne budget, skal forelægges generalforsamlingen. </w:t>
      </w:r>
    </w:p>
    <w:p w:rsidR="003C0180" w:rsidRDefault="003C0180" w:rsidP="003C0180">
      <w:pPr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>Bestyrelsen kan i tilfælde af overtrædelse af konkrete påbu</w:t>
      </w:r>
      <w:r w:rsidR="00081D90">
        <w:rPr>
          <w:rFonts w:ascii="Calibri" w:hAnsi="Calibri" w:cs="Calibri"/>
          <w:color w:val="000000"/>
          <w:sz w:val="23"/>
          <w:szCs w:val="23"/>
        </w:rPr>
        <w:t>d pålægge overtræderen en særaf</w:t>
      </w:r>
      <w:r w:rsidRPr="003C0180">
        <w:rPr>
          <w:rFonts w:ascii="Calibri" w:hAnsi="Calibri" w:cs="Calibri"/>
          <w:color w:val="000000"/>
          <w:sz w:val="23"/>
          <w:szCs w:val="23"/>
        </w:rPr>
        <w:t>gift, som skal fremgå af takstbladet.</w:t>
      </w:r>
    </w:p>
    <w:p w:rsidR="003F7207" w:rsidRDefault="003F7207" w:rsidP="003C0180"/>
    <w:p w:rsidR="003C0180" w:rsidRP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b/>
          <w:bCs/>
          <w:color w:val="000000"/>
          <w:sz w:val="23"/>
          <w:szCs w:val="23"/>
        </w:rPr>
        <w:t xml:space="preserve">§ 10 Tegningsret </w:t>
      </w:r>
    </w:p>
    <w:p w:rsidR="003C0180" w:rsidRP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Selskabet tegnes af formanden i forening med ét bestyrelsesmedlem. </w:t>
      </w:r>
    </w:p>
    <w:p w:rsidR="003C0180" w:rsidRPr="003C0180" w:rsidRDefault="003C0180" w:rsidP="003C018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 xml:space="preserve">Ved køb, salg eller pantsætning af fast ejendom og ved udstedelse af gældsbeviser kræves dog hele bestyrelsens underskrift. </w:t>
      </w:r>
    </w:p>
    <w:p w:rsidR="003C0180" w:rsidRDefault="003C0180" w:rsidP="003C0180">
      <w:pPr>
        <w:rPr>
          <w:rFonts w:ascii="Calibri" w:hAnsi="Calibri" w:cs="Calibri"/>
          <w:color w:val="000000"/>
          <w:sz w:val="23"/>
          <w:szCs w:val="23"/>
        </w:rPr>
      </w:pPr>
      <w:r w:rsidRPr="003C0180">
        <w:rPr>
          <w:rFonts w:ascii="Calibri" w:hAnsi="Calibri" w:cs="Calibri"/>
          <w:color w:val="000000"/>
          <w:sz w:val="23"/>
          <w:szCs w:val="23"/>
        </w:rPr>
        <w:t>Bestyrelsen kan meddele prokura.</w:t>
      </w:r>
    </w:p>
    <w:p w:rsidR="003C0180" w:rsidRDefault="003C0180" w:rsidP="003C0180">
      <w:pPr>
        <w:rPr>
          <w:rFonts w:ascii="Calibri" w:hAnsi="Calibri" w:cs="Calibri"/>
          <w:color w:val="000000"/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11 Regnskab </w:t>
      </w:r>
    </w:p>
    <w:p w:rsidR="00015C1E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Selskabets r</w:t>
      </w:r>
      <w:r w:rsidR="003F7207">
        <w:rPr>
          <w:sz w:val="23"/>
          <w:szCs w:val="23"/>
        </w:rPr>
        <w:t xml:space="preserve">egnskabsår løber fra den </w:t>
      </w:r>
      <w:proofErr w:type="gramStart"/>
      <w:r w:rsidR="003F7207">
        <w:rPr>
          <w:sz w:val="23"/>
          <w:szCs w:val="23"/>
        </w:rPr>
        <w:t>1</w:t>
      </w:r>
      <w:proofErr w:type="gramEnd"/>
      <w:r w:rsidR="003F7207">
        <w:rPr>
          <w:sz w:val="23"/>
          <w:szCs w:val="23"/>
        </w:rPr>
        <w:t xml:space="preserve"> januar til den 31 december.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>Den årlige overdækning, der måtte fremkomme efter forsvarli</w:t>
      </w:r>
      <w:r w:rsidR="003F7207">
        <w:rPr>
          <w:sz w:val="23"/>
          <w:szCs w:val="23"/>
        </w:rPr>
        <w:t>ge afskrivninger, kan ikke udbe</w:t>
      </w:r>
      <w:r>
        <w:rPr>
          <w:sz w:val="23"/>
          <w:szCs w:val="23"/>
        </w:rPr>
        <w:t xml:space="preserve">tales til medlemmerne. Overdækningen skal nedbringes over en passende periode gennem takstnedsættelser og/eller investeringer i anlæg. 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Revision af regnskaberne foretages jfr. generalforsamlingsbeslutning af den/de generalfor-samlingsvalgte revisor(er), og/eller en af bestyrelsen eventuelt antaget revisor. </w:t>
      </w:r>
    </w:p>
    <w:p w:rsidR="003C0180" w:rsidRDefault="003C0180" w:rsidP="003C0180">
      <w:pPr>
        <w:rPr>
          <w:sz w:val="23"/>
          <w:szCs w:val="23"/>
        </w:rPr>
      </w:pPr>
      <w:r>
        <w:rPr>
          <w:sz w:val="23"/>
          <w:szCs w:val="23"/>
        </w:rPr>
        <w:t>Årsregnskabet underskrives af revisorerne og bestyrelsen.</w:t>
      </w:r>
    </w:p>
    <w:p w:rsidR="003C0180" w:rsidRDefault="003C0180" w:rsidP="003C0180">
      <w:pPr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12 Opløsning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Opløsning kan kun besluttes, såfremt 3/4 af samtlige stemmeberettigede stemmer derfor. Dersom opløsningen vil kunne ske uden indskrænkning i forsyningsmulighederne, f.eks. ved fusion med et andet vandværk eller ved kommunal overtage</w:t>
      </w:r>
      <w:r w:rsidR="003F7207">
        <w:rPr>
          <w:sz w:val="23"/>
          <w:szCs w:val="23"/>
        </w:rPr>
        <w:t>lse, kan opløsningen dog beslut</w:t>
      </w:r>
      <w:r>
        <w:rPr>
          <w:sz w:val="23"/>
          <w:szCs w:val="23"/>
        </w:rPr>
        <w:t xml:space="preserve">tes efter de i § 8 angivne bestemmelser vedrørende vedtægtsændringer. </w:t>
      </w:r>
    </w:p>
    <w:p w:rsidR="00015C1E" w:rsidRDefault="00015C1E" w:rsidP="003C0180">
      <w:pPr>
        <w:pStyle w:val="Default"/>
        <w:rPr>
          <w:sz w:val="23"/>
          <w:szCs w:val="23"/>
        </w:rPr>
      </w:pPr>
    </w:p>
    <w:p w:rsidR="003F7207" w:rsidRDefault="003C0180" w:rsidP="003C0180">
      <w:pPr>
        <w:rPr>
          <w:sz w:val="23"/>
          <w:szCs w:val="23"/>
        </w:rPr>
      </w:pPr>
      <w:r>
        <w:rPr>
          <w:sz w:val="23"/>
          <w:szCs w:val="23"/>
        </w:rPr>
        <w:t>Den opløsende generalforsamling træffer afgørelse om eventuelle ak</w:t>
      </w:r>
      <w:r w:rsidR="003F7207">
        <w:rPr>
          <w:sz w:val="23"/>
          <w:szCs w:val="23"/>
        </w:rPr>
        <w:t>tivers anvendelse.</w:t>
      </w:r>
    </w:p>
    <w:p w:rsidR="003C0180" w:rsidRDefault="003F7207" w:rsidP="003C0180">
      <w:pPr>
        <w:rPr>
          <w:sz w:val="23"/>
          <w:szCs w:val="23"/>
        </w:rPr>
      </w:pPr>
      <w:r>
        <w:rPr>
          <w:sz w:val="23"/>
          <w:szCs w:val="23"/>
        </w:rPr>
        <w:t xml:space="preserve">En eventuel </w:t>
      </w:r>
      <w:r w:rsidR="003C0180">
        <w:rPr>
          <w:sz w:val="23"/>
          <w:szCs w:val="23"/>
        </w:rPr>
        <w:t>overdækning kan ikke udloddes til medlemmerne, men kan overføres til et andet selskab, der varetager samme eller lignende formål som selskabet.</w:t>
      </w:r>
      <w:r>
        <w:rPr>
          <w:sz w:val="23"/>
          <w:szCs w:val="23"/>
        </w:rPr>
        <w:t xml:space="preserve"> </w:t>
      </w:r>
    </w:p>
    <w:p w:rsidR="009363F7" w:rsidRDefault="009363F7" w:rsidP="003C0180">
      <w:pPr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§ 13 Ikrafttræden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</w:t>
      </w:r>
      <w:r w:rsidR="00031F89">
        <w:rPr>
          <w:sz w:val="23"/>
          <w:szCs w:val="23"/>
        </w:rPr>
        <w:t xml:space="preserve">elskabets vedtægter er </w:t>
      </w:r>
      <w:r>
        <w:rPr>
          <w:sz w:val="23"/>
          <w:szCs w:val="23"/>
        </w:rPr>
        <w:t>sidst ænd</w:t>
      </w:r>
      <w:r w:rsidR="00031F89">
        <w:rPr>
          <w:sz w:val="23"/>
          <w:szCs w:val="23"/>
        </w:rPr>
        <w:t>ret på generalforsamlingen den 27</w:t>
      </w:r>
      <w:r w:rsidR="00B57370">
        <w:rPr>
          <w:sz w:val="23"/>
          <w:szCs w:val="23"/>
        </w:rPr>
        <w:t>.</w:t>
      </w:r>
      <w:r w:rsidR="00031F89">
        <w:rPr>
          <w:sz w:val="23"/>
          <w:szCs w:val="23"/>
        </w:rPr>
        <w:t xml:space="preserve"> april 1982</w:t>
      </w:r>
      <w:r>
        <w:rPr>
          <w:sz w:val="23"/>
          <w:szCs w:val="23"/>
        </w:rPr>
        <w:t xml:space="preserve">.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015C1E">
        <w:rPr>
          <w:sz w:val="23"/>
          <w:szCs w:val="23"/>
        </w:rPr>
        <w:t>e træder i kraft august</w:t>
      </w:r>
      <w:r w:rsidR="00B57370">
        <w:rPr>
          <w:sz w:val="23"/>
          <w:szCs w:val="23"/>
        </w:rPr>
        <w:t xml:space="preserve"> 2018</w:t>
      </w:r>
      <w:r>
        <w:rPr>
          <w:sz w:val="23"/>
          <w:szCs w:val="23"/>
        </w:rPr>
        <w:t xml:space="preserve"> </w:t>
      </w:r>
    </w:p>
    <w:p w:rsidR="003C0180" w:rsidRDefault="003C0180" w:rsidP="003C0180">
      <w:pPr>
        <w:rPr>
          <w:sz w:val="23"/>
          <w:szCs w:val="23"/>
        </w:rPr>
      </w:pP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Formand </w:t>
      </w:r>
    </w:p>
    <w:p w:rsidR="003C0180" w:rsidRDefault="003C0180" w:rsidP="003C018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 </w:t>
      </w:r>
    </w:p>
    <w:p w:rsidR="003C0180" w:rsidRPr="003C0180" w:rsidRDefault="003C0180" w:rsidP="003C0180">
      <w:r>
        <w:rPr>
          <w:sz w:val="23"/>
          <w:szCs w:val="23"/>
        </w:rPr>
        <w:t>Dirigent</w:t>
      </w:r>
    </w:p>
    <w:sectPr w:rsidR="003C0180" w:rsidRPr="003C018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45F8054"/>
    <w:multiLevelType w:val="hybridMultilevel"/>
    <w:tmpl w:val="570005F0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59780A6"/>
    <w:multiLevelType w:val="hybridMultilevel"/>
    <w:tmpl w:val="0C1B6BA4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38"/>
    <w:rsid w:val="00015C1E"/>
    <w:rsid w:val="00023CDD"/>
    <w:rsid w:val="00031F89"/>
    <w:rsid w:val="00047667"/>
    <w:rsid w:val="00053EC1"/>
    <w:rsid w:val="000643B0"/>
    <w:rsid w:val="00071138"/>
    <w:rsid w:val="00075B35"/>
    <w:rsid w:val="00076BE5"/>
    <w:rsid w:val="00081D90"/>
    <w:rsid w:val="0009187A"/>
    <w:rsid w:val="0009245D"/>
    <w:rsid w:val="000B3B9E"/>
    <w:rsid w:val="000C0B67"/>
    <w:rsid w:val="000D26C1"/>
    <w:rsid w:val="000D648C"/>
    <w:rsid w:val="000D6F46"/>
    <w:rsid w:val="000D7E62"/>
    <w:rsid w:val="000E6366"/>
    <w:rsid w:val="000F2A77"/>
    <w:rsid w:val="000F40FD"/>
    <w:rsid w:val="00104121"/>
    <w:rsid w:val="00105BDD"/>
    <w:rsid w:val="001129A3"/>
    <w:rsid w:val="00141592"/>
    <w:rsid w:val="00167F1B"/>
    <w:rsid w:val="0017057C"/>
    <w:rsid w:val="00183588"/>
    <w:rsid w:val="00185D1A"/>
    <w:rsid w:val="001A1FE2"/>
    <w:rsid w:val="001A4A91"/>
    <w:rsid w:val="001B05E8"/>
    <w:rsid w:val="001B71D7"/>
    <w:rsid w:val="001C5881"/>
    <w:rsid w:val="001D451F"/>
    <w:rsid w:val="001E1984"/>
    <w:rsid w:val="001F09AD"/>
    <w:rsid w:val="00223A91"/>
    <w:rsid w:val="0022451E"/>
    <w:rsid w:val="0022763D"/>
    <w:rsid w:val="0023326C"/>
    <w:rsid w:val="002515F2"/>
    <w:rsid w:val="00254DBF"/>
    <w:rsid w:val="00256D14"/>
    <w:rsid w:val="002615C3"/>
    <w:rsid w:val="002651F7"/>
    <w:rsid w:val="0027063A"/>
    <w:rsid w:val="00284918"/>
    <w:rsid w:val="002B1BA1"/>
    <w:rsid w:val="002C0E23"/>
    <w:rsid w:val="002D6B9C"/>
    <w:rsid w:val="002E62CA"/>
    <w:rsid w:val="002F5C92"/>
    <w:rsid w:val="002F680F"/>
    <w:rsid w:val="0031570E"/>
    <w:rsid w:val="00321272"/>
    <w:rsid w:val="0032175E"/>
    <w:rsid w:val="003242F3"/>
    <w:rsid w:val="00334B88"/>
    <w:rsid w:val="003368D2"/>
    <w:rsid w:val="00345EE1"/>
    <w:rsid w:val="00357B41"/>
    <w:rsid w:val="00365259"/>
    <w:rsid w:val="00377648"/>
    <w:rsid w:val="003A1F43"/>
    <w:rsid w:val="003B217F"/>
    <w:rsid w:val="003C0180"/>
    <w:rsid w:val="003D4A3B"/>
    <w:rsid w:val="003D5896"/>
    <w:rsid w:val="003E4C91"/>
    <w:rsid w:val="003F4C4A"/>
    <w:rsid w:val="003F7207"/>
    <w:rsid w:val="00402302"/>
    <w:rsid w:val="00404C22"/>
    <w:rsid w:val="00435C3F"/>
    <w:rsid w:val="00460CB4"/>
    <w:rsid w:val="00462BE8"/>
    <w:rsid w:val="00472E12"/>
    <w:rsid w:val="00481B96"/>
    <w:rsid w:val="004853A3"/>
    <w:rsid w:val="00485432"/>
    <w:rsid w:val="00492FF1"/>
    <w:rsid w:val="0052158E"/>
    <w:rsid w:val="00527F55"/>
    <w:rsid w:val="00535277"/>
    <w:rsid w:val="005375C7"/>
    <w:rsid w:val="00544AAF"/>
    <w:rsid w:val="0055127E"/>
    <w:rsid w:val="00572BF6"/>
    <w:rsid w:val="00572FD3"/>
    <w:rsid w:val="00591CAC"/>
    <w:rsid w:val="00592B27"/>
    <w:rsid w:val="005A0C6D"/>
    <w:rsid w:val="005A54AA"/>
    <w:rsid w:val="005B2A3D"/>
    <w:rsid w:val="005E6BAA"/>
    <w:rsid w:val="00611C54"/>
    <w:rsid w:val="00621759"/>
    <w:rsid w:val="00637DBA"/>
    <w:rsid w:val="006451D4"/>
    <w:rsid w:val="0066406A"/>
    <w:rsid w:val="00680EE8"/>
    <w:rsid w:val="006B4089"/>
    <w:rsid w:val="006E3C53"/>
    <w:rsid w:val="006E66BF"/>
    <w:rsid w:val="00704D2F"/>
    <w:rsid w:val="00707E04"/>
    <w:rsid w:val="00735C91"/>
    <w:rsid w:val="00741501"/>
    <w:rsid w:val="007474BD"/>
    <w:rsid w:val="00776ED8"/>
    <w:rsid w:val="00777EEF"/>
    <w:rsid w:val="007A0694"/>
    <w:rsid w:val="007A415E"/>
    <w:rsid w:val="007B0E8B"/>
    <w:rsid w:val="007E02D4"/>
    <w:rsid w:val="007E541D"/>
    <w:rsid w:val="007F6A6E"/>
    <w:rsid w:val="007F6E41"/>
    <w:rsid w:val="008028D6"/>
    <w:rsid w:val="008102C9"/>
    <w:rsid w:val="0081365C"/>
    <w:rsid w:val="008308A3"/>
    <w:rsid w:val="00835F41"/>
    <w:rsid w:val="00845C17"/>
    <w:rsid w:val="008465BB"/>
    <w:rsid w:val="00870177"/>
    <w:rsid w:val="00884695"/>
    <w:rsid w:val="00884B50"/>
    <w:rsid w:val="00891F8A"/>
    <w:rsid w:val="008A6A41"/>
    <w:rsid w:val="008A70A9"/>
    <w:rsid w:val="008B68CC"/>
    <w:rsid w:val="008C4C38"/>
    <w:rsid w:val="008D5D2A"/>
    <w:rsid w:val="008F2792"/>
    <w:rsid w:val="008F348D"/>
    <w:rsid w:val="00901021"/>
    <w:rsid w:val="00903573"/>
    <w:rsid w:val="00925776"/>
    <w:rsid w:val="00927F65"/>
    <w:rsid w:val="009363F7"/>
    <w:rsid w:val="00952017"/>
    <w:rsid w:val="00970EF4"/>
    <w:rsid w:val="009A3098"/>
    <w:rsid w:val="009D2CBF"/>
    <w:rsid w:val="00A033D8"/>
    <w:rsid w:val="00A31D12"/>
    <w:rsid w:val="00A37091"/>
    <w:rsid w:val="00A57559"/>
    <w:rsid w:val="00A57D77"/>
    <w:rsid w:val="00A773E4"/>
    <w:rsid w:val="00A832B9"/>
    <w:rsid w:val="00A973B9"/>
    <w:rsid w:val="00AA1254"/>
    <w:rsid w:val="00AB5097"/>
    <w:rsid w:val="00AC793B"/>
    <w:rsid w:val="00AF154A"/>
    <w:rsid w:val="00B00096"/>
    <w:rsid w:val="00B03490"/>
    <w:rsid w:val="00B05727"/>
    <w:rsid w:val="00B22079"/>
    <w:rsid w:val="00B377A4"/>
    <w:rsid w:val="00B46044"/>
    <w:rsid w:val="00B52C19"/>
    <w:rsid w:val="00B57370"/>
    <w:rsid w:val="00B617CD"/>
    <w:rsid w:val="00B81472"/>
    <w:rsid w:val="00B855F5"/>
    <w:rsid w:val="00BA0DAF"/>
    <w:rsid w:val="00BC19E9"/>
    <w:rsid w:val="00BE40D9"/>
    <w:rsid w:val="00BF03AE"/>
    <w:rsid w:val="00BF30B6"/>
    <w:rsid w:val="00C04005"/>
    <w:rsid w:val="00C1234E"/>
    <w:rsid w:val="00C40BE7"/>
    <w:rsid w:val="00C55B19"/>
    <w:rsid w:val="00C577EE"/>
    <w:rsid w:val="00C61BD8"/>
    <w:rsid w:val="00C9356A"/>
    <w:rsid w:val="00C95249"/>
    <w:rsid w:val="00CA7B9E"/>
    <w:rsid w:val="00CC318F"/>
    <w:rsid w:val="00CD46DB"/>
    <w:rsid w:val="00CD5840"/>
    <w:rsid w:val="00CE7724"/>
    <w:rsid w:val="00D000A7"/>
    <w:rsid w:val="00D0084E"/>
    <w:rsid w:val="00D07A80"/>
    <w:rsid w:val="00D3652B"/>
    <w:rsid w:val="00D665FE"/>
    <w:rsid w:val="00D74E7E"/>
    <w:rsid w:val="00D86D3C"/>
    <w:rsid w:val="00DD4AB7"/>
    <w:rsid w:val="00DF5BDF"/>
    <w:rsid w:val="00DF6074"/>
    <w:rsid w:val="00E50582"/>
    <w:rsid w:val="00E5471F"/>
    <w:rsid w:val="00E62D80"/>
    <w:rsid w:val="00E76DC6"/>
    <w:rsid w:val="00EB4D80"/>
    <w:rsid w:val="00EB5CAB"/>
    <w:rsid w:val="00EC3567"/>
    <w:rsid w:val="00EF2596"/>
    <w:rsid w:val="00F11845"/>
    <w:rsid w:val="00F508FF"/>
    <w:rsid w:val="00F56F24"/>
    <w:rsid w:val="00F623EF"/>
    <w:rsid w:val="00F81B4D"/>
    <w:rsid w:val="00FA23E8"/>
    <w:rsid w:val="00FB1714"/>
    <w:rsid w:val="00FC6936"/>
    <w:rsid w:val="00FE52B5"/>
    <w:rsid w:val="00FE5699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D71C5"/>
  <w15:chartTrackingRefBased/>
  <w15:docId w15:val="{5E3DA0A5-D51B-4422-B830-EC8BBB7D2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884B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996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Brorholt Hvidt</dc:creator>
  <cp:keywords/>
  <dc:description/>
  <cp:lastModifiedBy>Torsten Brorholt Hvidt</cp:lastModifiedBy>
  <cp:revision>7</cp:revision>
  <dcterms:created xsi:type="dcterms:W3CDTF">2018-03-04T11:07:00Z</dcterms:created>
  <dcterms:modified xsi:type="dcterms:W3CDTF">2018-04-05T06:13:00Z</dcterms:modified>
</cp:coreProperties>
</file>